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462A25">
        <w:rPr>
          <w:rFonts w:ascii="Comic Sans MS" w:hAnsi="Comic Sans MS"/>
          <w:sz w:val="20"/>
          <w:szCs w:val="20"/>
        </w:rPr>
        <w:t>Telephone: (01388) 816078</w:t>
      </w:r>
      <w:r>
        <w:rPr>
          <w:rFonts w:ascii="Comic Sans MS" w:hAnsi="Comic Sans MS"/>
          <w:sz w:val="20"/>
          <w:szCs w:val="20"/>
        </w:rPr>
        <w:t xml:space="preserve">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66E21" w:rsidRDefault="002C326D" w:rsidP="002C326D">
      <w:pPr>
        <w:rPr>
          <w:rFonts w:ascii="Arial" w:hAnsi="Arial" w:cs="Arial"/>
          <w:sz w:val="22"/>
          <w:szCs w:val="22"/>
        </w:rPr>
      </w:pPr>
    </w:p>
    <w:p w:rsidR="00D05BF8" w:rsidRDefault="00D7052F" w:rsidP="002C326D">
      <w:pPr>
        <w:rPr>
          <w:rFonts w:ascii="Arial" w:hAnsi="Arial" w:cs="Arial"/>
          <w:sz w:val="21"/>
          <w:szCs w:val="21"/>
        </w:rPr>
      </w:pPr>
      <w:r>
        <w:rPr>
          <w:rFonts w:ascii="Arial" w:hAnsi="Arial" w:cs="Arial"/>
          <w:sz w:val="21"/>
          <w:szCs w:val="21"/>
        </w:rPr>
        <w:t>09/03/2018</w:t>
      </w:r>
      <w:bookmarkStart w:id="0" w:name="_GoBack"/>
      <w:bookmarkEnd w:id="0"/>
    </w:p>
    <w:p w:rsidR="002C326D" w:rsidRPr="007F2A03" w:rsidRDefault="002C326D" w:rsidP="002C326D">
      <w:pPr>
        <w:rPr>
          <w:rFonts w:ascii="Arial" w:hAnsi="Arial" w:cs="Arial"/>
          <w:sz w:val="21"/>
          <w:szCs w:val="21"/>
        </w:rPr>
      </w:pPr>
      <w:r w:rsidRPr="007F2A03">
        <w:rPr>
          <w:rFonts w:ascii="Arial" w:hAnsi="Arial" w:cs="Arial"/>
          <w:sz w:val="21"/>
          <w:szCs w:val="21"/>
        </w:rPr>
        <w:t>Dear Parent/Carer,</w:t>
      </w:r>
    </w:p>
    <w:p w:rsidR="00BB019F" w:rsidRPr="007F2A03" w:rsidRDefault="00BB019F" w:rsidP="002C326D">
      <w:pPr>
        <w:rPr>
          <w:rFonts w:ascii="Arial" w:hAnsi="Arial" w:cs="Arial"/>
          <w:sz w:val="21"/>
          <w:szCs w:val="21"/>
        </w:rPr>
      </w:pPr>
    </w:p>
    <w:p w:rsidR="006A675F" w:rsidRDefault="006A675F" w:rsidP="002C326D">
      <w:pPr>
        <w:rPr>
          <w:rFonts w:ascii="Arial" w:hAnsi="Arial" w:cs="Arial"/>
          <w:sz w:val="21"/>
          <w:szCs w:val="21"/>
        </w:rPr>
      </w:pPr>
      <w:r>
        <w:rPr>
          <w:rFonts w:ascii="Arial" w:hAnsi="Arial" w:cs="Arial"/>
          <w:sz w:val="21"/>
          <w:szCs w:val="21"/>
        </w:rPr>
        <w:t>It is a relief to finally see the end of the snow and hopefully Spring is on its way. I would like to thank parents for their patience during the disruption as I appreciate the difficulty that the school being closed can cause. The</w:t>
      </w:r>
      <w:r w:rsidR="009F29EA">
        <w:rPr>
          <w:rFonts w:ascii="Arial" w:hAnsi="Arial" w:cs="Arial"/>
          <w:sz w:val="21"/>
          <w:szCs w:val="21"/>
        </w:rPr>
        <w:t xml:space="preserve"> </w:t>
      </w:r>
      <w:r>
        <w:rPr>
          <w:rFonts w:ascii="Arial" w:hAnsi="Arial" w:cs="Arial"/>
          <w:sz w:val="21"/>
          <w:szCs w:val="21"/>
        </w:rPr>
        <w:t>children are delighted to be back and have spent the wee</w:t>
      </w:r>
      <w:r w:rsidR="009F29EA">
        <w:rPr>
          <w:rFonts w:ascii="Arial" w:hAnsi="Arial" w:cs="Arial"/>
          <w:sz w:val="21"/>
          <w:szCs w:val="21"/>
        </w:rPr>
        <w:t xml:space="preserve">k tending to our newly hatched chicks who are chirping away merrily in our shared area. I am including with this newsletter an information sheet regarding the holiday club, ran by </w:t>
      </w:r>
      <w:proofErr w:type="spellStart"/>
      <w:r w:rsidR="009F29EA">
        <w:rPr>
          <w:rFonts w:ascii="Arial" w:hAnsi="Arial" w:cs="Arial"/>
          <w:sz w:val="21"/>
          <w:szCs w:val="21"/>
        </w:rPr>
        <w:t>Scout.ed</w:t>
      </w:r>
      <w:proofErr w:type="spellEnd"/>
      <w:r w:rsidR="009F29EA">
        <w:rPr>
          <w:rFonts w:ascii="Arial" w:hAnsi="Arial" w:cs="Arial"/>
          <w:sz w:val="21"/>
          <w:szCs w:val="21"/>
        </w:rPr>
        <w:t xml:space="preserve">. If you would like to book a place please return the slip to school ASAP as places are limited. Payment will be made directly to </w:t>
      </w:r>
      <w:proofErr w:type="spellStart"/>
      <w:r w:rsidR="009F29EA">
        <w:rPr>
          <w:rFonts w:ascii="Arial" w:hAnsi="Arial" w:cs="Arial"/>
          <w:sz w:val="21"/>
          <w:szCs w:val="21"/>
        </w:rPr>
        <w:t>Scout.ed</w:t>
      </w:r>
      <w:proofErr w:type="spellEnd"/>
      <w:r w:rsidR="009F29EA">
        <w:rPr>
          <w:rFonts w:ascii="Arial" w:hAnsi="Arial" w:cs="Arial"/>
          <w:sz w:val="21"/>
          <w:szCs w:val="21"/>
        </w:rPr>
        <w:t xml:space="preserve"> on the day. </w:t>
      </w:r>
    </w:p>
    <w:p w:rsidR="006A675F" w:rsidRDefault="006A675F" w:rsidP="002C326D">
      <w:pPr>
        <w:rPr>
          <w:rFonts w:ascii="Arial" w:hAnsi="Arial" w:cs="Arial"/>
          <w:sz w:val="21"/>
          <w:szCs w:val="21"/>
        </w:rPr>
      </w:pPr>
    </w:p>
    <w:p w:rsidR="00BB019F" w:rsidRDefault="009F29EA" w:rsidP="002C326D">
      <w:pPr>
        <w:rPr>
          <w:rFonts w:ascii="Arial" w:hAnsi="Arial" w:cs="Arial"/>
          <w:sz w:val="21"/>
          <w:szCs w:val="21"/>
        </w:rPr>
      </w:pPr>
      <w:r>
        <w:rPr>
          <w:rFonts w:ascii="Arial" w:hAnsi="Arial" w:cs="Arial"/>
          <w:sz w:val="21"/>
          <w:szCs w:val="21"/>
        </w:rPr>
        <w:t>I</w:t>
      </w:r>
      <w:r w:rsidR="00BB019F" w:rsidRPr="007F2A03">
        <w:rPr>
          <w:rFonts w:ascii="Arial" w:hAnsi="Arial" w:cs="Arial"/>
          <w:sz w:val="21"/>
          <w:szCs w:val="21"/>
        </w:rPr>
        <w:t xml:space="preserve"> would also like to remind parents that our parents</w:t>
      </w:r>
      <w:r w:rsidR="00462A25">
        <w:rPr>
          <w:rFonts w:ascii="Arial" w:hAnsi="Arial" w:cs="Arial"/>
          <w:sz w:val="21"/>
          <w:szCs w:val="21"/>
        </w:rPr>
        <w:t>’</w:t>
      </w:r>
      <w:r w:rsidR="00BB019F" w:rsidRPr="007F2A03">
        <w:rPr>
          <w:rFonts w:ascii="Arial" w:hAnsi="Arial" w:cs="Arial"/>
          <w:sz w:val="21"/>
          <w:szCs w:val="21"/>
        </w:rPr>
        <w:t xml:space="preserve"> evenings are </w:t>
      </w:r>
      <w:r>
        <w:rPr>
          <w:rFonts w:ascii="Arial" w:hAnsi="Arial" w:cs="Arial"/>
          <w:sz w:val="21"/>
          <w:szCs w:val="21"/>
        </w:rPr>
        <w:t xml:space="preserve">next </w:t>
      </w:r>
      <w:r w:rsidR="00BB019F" w:rsidRPr="007F2A03">
        <w:rPr>
          <w:rFonts w:ascii="Arial" w:hAnsi="Arial" w:cs="Arial"/>
          <w:sz w:val="21"/>
          <w:szCs w:val="21"/>
        </w:rPr>
        <w:t>Monday</w:t>
      </w:r>
      <w:r>
        <w:rPr>
          <w:rFonts w:ascii="Arial" w:hAnsi="Arial" w:cs="Arial"/>
          <w:sz w:val="21"/>
          <w:szCs w:val="21"/>
        </w:rPr>
        <w:t xml:space="preserve"> to</w:t>
      </w:r>
      <w:r w:rsidR="00BB019F" w:rsidRPr="007F2A03">
        <w:rPr>
          <w:rFonts w:ascii="Arial" w:hAnsi="Arial" w:cs="Arial"/>
          <w:sz w:val="21"/>
          <w:szCs w:val="21"/>
        </w:rPr>
        <w:t xml:space="preserve"> </w:t>
      </w:r>
      <w:r w:rsidRPr="007F2A03">
        <w:rPr>
          <w:rFonts w:ascii="Arial" w:hAnsi="Arial" w:cs="Arial"/>
          <w:sz w:val="21"/>
          <w:szCs w:val="21"/>
        </w:rPr>
        <w:t>Wednesday</w:t>
      </w:r>
      <w:r>
        <w:rPr>
          <w:rFonts w:ascii="Arial" w:hAnsi="Arial" w:cs="Arial"/>
          <w:sz w:val="21"/>
          <w:szCs w:val="21"/>
        </w:rPr>
        <w:t xml:space="preserve"> (</w:t>
      </w:r>
      <w:r w:rsidR="00BB019F" w:rsidRPr="007F2A03">
        <w:rPr>
          <w:rFonts w:ascii="Arial" w:hAnsi="Arial" w:cs="Arial"/>
          <w:sz w:val="21"/>
          <w:szCs w:val="21"/>
        </w:rPr>
        <w:t>12</w:t>
      </w:r>
      <w:r w:rsidR="00BB019F" w:rsidRPr="007F2A03">
        <w:rPr>
          <w:rFonts w:ascii="Arial" w:hAnsi="Arial" w:cs="Arial"/>
          <w:sz w:val="21"/>
          <w:szCs w:val="21"/>
          <w:vertAlign w:val="superscript"/>
        </w:rPr>
        <w:t>th</w:t>
      </w:r>
      <w:r w:rsidR="00BB019F" w:rsidRPr="007F2A03">
        <w:rPr>
          <w:rFonts w:ascii="Arial" w:hAnsi="Arial" w:cs="Arial"/>
          <w:sz w:val="21"/>
          <w:szCs w:val="21"/>
        </w:rPr>
        <w:t xml:space="preserve"> –14</w:t>
      </w:r>
      <w:r w:rsidR="00BB019F" w:rsidRPr="007F2A03">
        <w:rPr>
          <w:rFonts w:ascii="Arial" w:hAnsi="Arial" w:cs="Arial"/>
          <w:sz w:val="21"/>
          <w:szCs w:val="21"/>
          <w:vertAlign w:val="superscript"/>
        </w:rPr>
        <w:t>th</w:t>
      </w:r>
      <w:r w:rsidR="00BB019F" w:rsidRPr="007F2A03">
        <w:rPr>
          <w:rFonts w:ascii="Arial" w:hAnsi="Arial" w:cs="Arial"/>
          <w:sz w:val="21"/>
          <w:szCs w:val="21"/>
        </w:rPr>
        <w:t xml:space="preserve"> </w:t>
      </w:r>
      <w:r w:rsidR="00462A25" w:rsidRPr="007F2A03">
        <w:rPr>
          <w:rFonts w:ascii="Arial" w:hAnsi="Arial" w:cs="Arial"/>
          <w:sz w:val="21"/>
          <w:szCs w:val="21"/>
        </w:rPr>
        <w:t>March</w:t>
      </w:r>
      <w:r w:rsidR="00462A25">
        <w:rPr>
          <w:rFonts w:ascii="Arial" w:hAnsi="Arial" w:cs="Arial"/>
          <w:sz w:val="21"/>
          <w:szCs w:val="21"/>
        </w:rPr>
        <w:t xml:space="preserve">) </w:t>
      </w:r>
      <w:r w:rsidR="00462A25" w:rsidRPr="007F2A03">
        <w:rPr>
          <w:rFonts w:ascii="Arial" w:hAnsi="Arial" w:cs="Arial"/>
          <w:sz w:val="21"/>
          <w:szCs w:val="21"/>
        </w:rPr>
        <w:t>and</w:t>
      </w:r>
      <w:r w:rsidR="00BB019F" w:rsidRPr="007F2A03">
        <w:rPr>
          <w:rFonts w:ascii="Arial" w:hAnsi="Arial" w:cs="Arial"/>
          <w:sz w:val="21"/>
          <w:szCs w:val="21"/>
        </w:rPr>
        <w:t xml:space="preserve"> these are now bookable online using the ‘</w:t>
      </w:r>
      <w:proofErr w:type="spellStart"/>
      <w:r w:rsidR="00BB019F" w:rsidRPr="007F2A03">
        <w:rPr>
          <w:rFonts w:ascii="Arial" w:hAnsi="Arial" w:cs="Arial"/>
          <w:sz w:val="21"/>
          <w:szCs w:val="21"/>
        </w:rPr>
        <w:t>eschools</w:t>
      </w:r>
      <w:proofErr w:type="spellEnd"/>
      <w:r w:rsidR="00BB019F" w:rsidRPr="007F2A03">
        <w:rPr>
          <w:rFonts w:ascii="Arial" w:hAnsi="Arial" w:cs="Arial"/>
          <w:sz w:val="21"/>
          <w:szCs w:val="21"/>
        </w:rPr>
        <w:t>’ login. You can access this at the top of the school website</w:t>
      </w:r>
      <w:r w:rsidR="00143D66">
        <w:rPr>
          <w:rFonts w:ascii="Arial" w:hAnsi="Arial" w:cs="Arial"/>
          <w:sz w:val="21"/>
          <w:szCs w:val="21"/>
        </w:rPr>
        <w:t xml:space="preserve"> or by downloading the app</w:t>
      </w:r>
      <w:r w:rsidR="00BB019F" w:rsidRPr="007F2A03">
        <w:rPr>
          <w:rFonts w:ascii="Arial" w:hAnsi="Arial" w:cs="Arial"/>
          <w:sz w:val="21"/>
          <w:szCs w:val="21"/>
        </w:rPr>
        <w:t xml:space="preserve"> but you must have your login code that was sent out last term. If you encounter any problems at all or do not have internet </w:t>
      </w:r>
      <w:r w:rsidR="00462A25" w:rsidRPr="007F2A03">
        <w:rPr>
          <w:rFonts w:ascii="Arial" w:hAnsi="Arial" w:cs="Arial"/>
          <w:sz w:val="21"/>
          <w:szCs w:val="21"/>
        </w:rPr>
        <w:t>access,</w:t>
      </w:r>
      <w:r w:rsidR="00BB019F" w:rsidRPr="007F2A03">
        <w:rPr>
          <w:rFonts w:ascii="Arial" w:hAnsi="Arial" w:cs="Arial"/>
          <w:sz w:val="21"/>
          <w:szCs w:val="21"/>
        </w:rPr>
        <w:t xml:space="preserve"> please do not hesitat</w:t>
      </w:r>
      <w:r>
        <w:rPr>
          <w:rFonts w:ascii="Arial" w:hAnsi="Arial" w:cs="Arial"/>
          <w:sz w:val="21"/>
          <w:szCs w:val="21"/>
        </w:rPr>
        <w:t>e to speak t</w:t>
      </w:r>
      <w:r w:rsidR="00462A25">
        <w:rPr>
          <w:rFonts w:ascii="Arial" w:hAnsi="Arial" w:cs="Arial"/>
          <w:sz w:val="21"/>
          <w:szCs w:val="21"/>
        </w:rPr>
        <w:t>o the class teacher who will re-</w:t>
      </w:r>
      <w:r>
        <w:rPr>
          <w:rFonts w:ascii="Arial" w:hAnsi="Arial" w:cs="Arial"/>
          <w:sz w:val="21"/>
          <w:szCs w:val="21"/>
        </w:rPr>
        <w:t xml:space="preserve">issue the login or book you an appointment directly. Thank you to all the parents who have already booked online – I hope this system was simple and easier to use for you. </w:t>
      </w:r>
      <w:r w:rsidR="00DE024C">
        <w:rPr>
          <w:rFonts w:ascii="Arial" w:hAnsi="Arial" w:cs="Arial"/>
          <w:sz w:val="21"/>
          <w:szCs w:val="21"/>
        </w:rPr>
        <w:t xml:space="preserve"> We will also be using </w:t>
      </w:r>
      <w:proofErr w:type="spellStart"/>
      <w:r w:rsidR="00DE024C">
        <w:rPr>
          <w:rFonts w:ascii="Arial" w:hAnsi="Arial" w:cs="Arial"/>
          <w:sz w:val="21"/>
          <w:szCs w:val="21"/>
        </w:rPr>
        <w:t>eschools</w:t>
      </w:r>
      <w:proofErr w:type="spellEnd"/>
      <w:r w:rsidR="00DE024C">
        <w:rPr>
          <w:rFonts w:ascii="Arial" w:hAnsi="Arial" w:cs="Arial"/>
          <w:sz w:val="21"/>
          <w:szCs w:val="21"/>
        </w:rPr>
        <w:t xml:space="preserve"> as </w:t>
      </w:r>
      <w:r w:rsidR="00143D66">
        <w:rPr>
          <w:rFonts w:ascii="Arial" w:hAnsi="Arial" w:cs="Arial"/>
          <w:sz w:val="21"/>
          <w:szCs w:val="21"/>
        </w:rPr>
        <w:t>our new text messaging service.</w:t>
      </w:r>
    </w:p>
    <w:p w:rsidR="00B774CB" w:rsidRDefault="00B774CB" w:rsidP="002C326D">
      <w:pPr>
        <w:rPr>
          <w:rFonts w:ascii="Arial" w:hAnsi="Arial" w:cs="Arial"/>
          <w:sz w:val="21"/>
          <w:szCs w:val="21"/>
        </w:rPr>
      </w:pPr>
    </w:p>
    <w:p w:rsidR="009F29EA" w:rsidRDefault="009F29EA" w:rsidP="002C326D">
      <w:pPr>
        <w:rPr>
          <w:rFonts w:ascii="Arial" w:hAnsi="Arial" w:cs="Arial"/>
          <w:sz w:val="21"/>
          <w:szCs w:val="21"/>
        </w:rPr>
      </w:pPr>
      <w:r>
        <w:rPr>
          <w:rFonts w:ascii="Arial" w:hAnsi="Arial" w:cs="Arial"/>
          <w:sz w:val="21"/>
          <w:szCs w:val="21"/>
        </w:rPr>
        <w:t>We will also be holding our (re</w:t>
      </w:r>
      <w:r w:rsidR="00462A25">
        <w:rPr>
          <w:rFonts w:ascii="Arial" w:hAnsi="Arial" w:cs="Arial"/>
          <w:sz w:val="21"/>
          <w:szCs w:val="21"/>
        </w:rPr>
        <w:t>-scheduled) W</w:t>
      </w:r>
      <w:r>
        <w:rPr>
          <w:rFonts w:ascii="Arial" w:hAnsi="Arial" w:cs="Arial"/>
          <w:sz w:val="21"/>
          <w:szCs w:val="21"/>
        </w:rPr>
        <w:t xml:space="preserve">orld </w:t>
      </w:r>
      <w:r w:rsidR="00462A25">
        <w:rPr>
          <w:rFonts w:ascii="Arial" w:hAnsi="Arial" w:cs="Arial"/>
          <w:sz w:val="21"/>
          <w:szCs w:val="21"/>
        </w:rPr>
        <w:t>B</w:t>
      </w:r>
      <w:r>
        <w:rPr>
          <w:rFonts w:ascii="Arial" w:hAnsi="Arial" w:cs="Arial"/>
          <w:sz w:val="21"/>
          <w:szCs w:val="21"/>
        </w:rPr>
        <w:t xml:space="preserve">ook </w:t>
      </w:r>
      <w:r w:rsidR="00462A25">
        <w:rPr>
          <w:rFonts w:ascii="Arial" w:hAnsi="Arial" w:cs="Arial"/>
          <w:sz w:val="21"/>
          <w:szCs w:val="21"/>
        </w:rPr>
        <w:t>D</w:t>
      </w:r>
      <w:r>
        <w:rPr>
          <w:rFonts w:ascii="Arial" w:hAnsi="Arial" w:cs="Arial"/>
          <w:sz w:val="21"/>
          <w:szCs w:val="21"/>
        </w:rPr>
        <w:t>ay for Thursday 15</w:t>
      </w:r>
      <w:r w:rsidRPr="009F29EA">
        <w:rPr>
          <w:rFonts w:ascii="Arial" w:hAnsi="Arial" w:cs="Arial"/>
          <w:sz w:val="21"/>
          <w:szCs w:val="21"/>
          <w:vertAlign w:val="superscript"/>
        </w:rPr>
        <w:t>th</w:t>
      </w:r>
      <w:r>
        <w:rPr>
          <w:rFonts w:ascii="Arial" w:hAnsi="Arial" w:cs="Arial"/>
          <w:sz w:val="21"/>
          <w:szCs w:val="21"/>
        </w:rPr>
        <w:t xml:space="preserve"> March. It is never easy to choose a date for such an event as school, is always busy and has many things going on but this day was a ‘best fit’ to ensure that the most possible number of children could join in. </w:t>
      </w:r>
    </w:p>
    <w:p w:rsidR="00DA4EEB" w:rsidRDefault="00DA4EEB" w:rsidP="002C326D">
      <w:pPr>
        <w:rPr>
          <w:rFonts w:ascii="Arial" w:hAnsi="Arial" w:cs="Arial"/>
          <w:sz w:val="21"/>
          <w:szCs w:val="21"/>
        </w:rPr>
      </w:pPr>
    </w:p>
    <w:p w:rsidR="00DA4EEB" w:rsidRDefault="00DA4EEB" w:rsidP="002C326D">
      <w:pPr>
        <w:rPr>
          <w:rFonts w:ascii="Arial" w:hAnsi="Arial" w:cs="Arial"/>
          <w:sz w:val="21"/>
          <w:szCs w:val="21"/>
        </w:rPr>
      </w:pPr>
      <w:r>
        <w:rPr>
          <w:rFonts w:ascii="Arial" w:hAnsi="Arial" w:cs="Arial"/>
          <w:sz w:val="21"/>
          <w:szCs w:val="21"/>
        </w:rPr>
        <w:t>Our Mother’s Day event is happening on Friday 16</w:t>
      </w:r>
      <w:r w:rsidRPr="00DA4EEB">
        <w:rPr>
          <w:rFonts w:ascii="Arial" w:hAnsi="Arial" w:cs="Arial"/>
          <w:sz w:val="21"/>
          <w:szCs w:val="21"/>
          <w:vertAlign w:val="superscript"/>
        </w:rPr>
        <w:t>th</w:t>
      </w:r>
      <w:r>
        <w:rPr>
          <w:rFonts w:ascii="Arial" w:hAnsi="Arial" w:cs="Arial"/>
          <w:sz w:val="21"/>
          <w:szCs w:val="21"/>
        </w:rPr>
        <w:t xml:space="preserve"> march from 1-3pm. All requests have now been processed and we are unable to take any further requests. We have had an overwhelming response with well over 100 adults attending. We look forward to seeing you all. </w:t>
      </w:r>
    </w:p>
    <w:p w:rsidR="00DA4EEB" w:rsidRPr="007F2A03" w:rsidRDefault="00DA4EEB" w:rsidP="002C326D">
      <w:pPr>
        <w:rPr>
          <w:rFonts w:ascii="Arial" w:hAnsi="Arial" w:cs="Arial"/>
          <w:sz w:val="21"/>
          <w:szCs w:val="21"/>
        </w:rPr>
      </w:pPr>
    </w:p>
    <w:p w:rsidR="00BB019F" w:rsidRPr="007F2A03" w:rsidRDefault="00DA4EEB" w:rsidP="002C326D">
      <w:pPr>
        <w:rPr>
          <w:rFonts w:ascii="Arial" w:hAnsi="Arial" w:cs="Arial"/>
          <w:sz w:val="21"/>
          <w:szCs w:val="21"/>
        </w:rPr>
      </w:pPr>
      <w:r>
        <w:rPr>
          <w:rFonts w:ascii="Arial" w:hAnsi="Arial" w:cs="Arial"/>
          <w:sz w:val="21"/>
          <w:szCs w:val="21"/>
        </w:rPr>
        <w:t>I would also like to mention that we are</w:t>
      </w:r>
      <w:r w:rsidR="009100BE" w:rsidRPr="007F2A03">
        <w:rPr>
          <w:rFonts w:ascii="Arial" w:hAnsi="Arial" w:cs="Arial"/>
          <w:sz w:val="21"/>
          <w:szCs w:val="21"/>
        </w:rPr>
        <w:t xml:space="preserve"> holding our consultation event (with tea and biscuits) on Wednesday 21</w:t>
      </w:r>
      <w:r w:rsidR="009100BE" w:rsidRPr="007F2A03">
        <w:rPr>
          <w:rFonts w:ascii="Arial" w:hAnsi="Arial" w:cs="Arial"/>
          <w:sz w:val="21"/>
          <w:szCs w:val="21"/>
          <w:vertAlign w:val="superscript"/>
        </w:rPr>
        <w:t>st</w:t>
      </w:r>
      <w:r w:rsidR="009100BE" w:rsidRPr="007F2A03">
        <w:rPr>
          <w:rFonts w:ascii="Arial" w:hAnsi="Arial" w:cs="Arial"/>
          <w:sz w:val="21"/>
          <w:szCs w:val="21"/>
        </w:rPr>
        <w:t xml:space="preserve"> March at 9am. </w:t>
      </w:r>
      <w:r>
        <w:rPr>
          <w:rFonts w:ascii="Arial" w:hAnsi="Arial" w:cs="Arial"/>
          <w:sz w:val="21"/>
          <w:szCs w:val="21"/>
        </w:rPr>
        <w:t xml:space="preserve">This is to listen to parents ideas of how the school can best support you and the community and help direct you to local services. </w:t>
      </w:r>
      <w:r w:rsidR="009100BE" w:rsidRPr="007F2A03">
        <w:rPr>
          <w:rFonts w:ascii="Arial" w:hAnsi="Arial" w:cs="Arial"/>
          <w:sz w:val="21"/>
          <w:szCs w:val="21"/>
        </w:rPr>
        <w:t xml:space="preserve">This will be in the </w:t>
      </w:r>
      <w:r>
        <w:rPr>
          <w:rFonts w:ascii="Arial" w:hAnsi="Arial" w:cs="Arial"/>
          <w:sz w:val="21"/>
          <w:szCs w:val="21"/>
        </w:rPr>
        <w:t>detached ‘</w:t>
      </w:r>
      <w:r w:rsidR="009100BE" w:rsidRPr="007F2A03">
        <w:rPr>
          <w:rFonts w:ascii="Arial" w:hAnsi="Arial" w:cs="Arial"/>
          <w:sz w:val="21"/>
          <w:szCs w:val="21"/>
        </w:rPr>
        <w:t>Hub</w:t>
      </w:r>
      <w:r>
        <w:rPr>
          <w:rFonts w:ascii="Arial" w:hAnsi="Arial" w:cs="Arial"/>
          <w:sz w:val="21"/>
          <w:szCs w:val="21"/>
        </w:rPr>
        <w:t>’</w:t>
      </w:r>
      <w:r w:rsidR="009100BE" w:rsidRPr="007F2A03">
        <w:rPr>
          <w:rFonts w:ascii="Arial" w:hAnsi="Arial" w:cs="Arial"/>
          <w:sz w:val="21"/>
          <w:szCs w:val="21"/>
        </w:rPr>
        <w:t xml:space="preserve"> building and is free for anyone to join us. </w:t>
      </w:r>
      <w:r>
        <w:rPr>
          <w:rFonts w:ascii="Arial" w:hAnsi="Arial" w:cs="Arial"/>
          <w:sz w:val="21"/>
          <w:szCs w:val="21"/>
        </w:rPr>
        <w:t>We welcome your ideas and will hold future information drop in events based around the requests that are made. There are a vast number of support services that are availab</w:t>
      </w:r>
      <w:r w:rsidR="00462A25">
        <w:rPr>
          <w:rFonts w:ascii="Arial" w:hAnsi="Arial" w:cs="Arial"/>
          <w:sz w:val="21"/>
          <w:szCs w:val="21"/>
        </w:rPr>
        <w:t xml:space="preserve">le to families, we hope with </w:t>
      </w:r>
      <w:r>
        <w:rPr>
          <w:rFonts w:ascii="Arial" w:hAnsi="Arial" w:cs="Arial"/>
          <w:sz w:val="21"/>
          <w:szCs w:val="21"/>
        </w:rPr>
        <w:t xml:space="preserve">support we can direct you to services that are most helpful. It is also a good opportunity for anyone who would like to volunteer to speak to a member of staff. </w:t>
      </w:r>
    </w:p>
    <w:p w:rsidR="00C8781B" w:rsidRPr="007F2A03" w:rsidRDefault="00C8781B" w:rsidP="002C326D">
      <w:pPr>
        <w:rPr>
          <w:rFonts w:ascii="Arial" w:hAnsi="Arial" w:cs="Arial"/>
          <w:sz w:val="21"/>
          <w:szCs w:val="21"/>
        </w:rPr>
      </w:pPr>
    </w:p>
    <w:p w:rsidR="001D0571" w:rsidRPr="007F2A03" w:rsidRDefault="001D0571" w:rsidP="0037124E">
      <w:pPr>
        <w:rPr>
          <w:rFonts w:ascii="Arial" w:hAnsi="Arial" w:cs="Arial"/>
          <w:sz w:val="21"/>
          <w:szCs w:val="21"/>
        </w:rPr>
      </w:pPr>
      <w:r>
        <w:rPr>
          <w:rFonts w:ascii="Arial" w:hAnsi="Arial" w:cs="Arial"/>
          <w:sz w:val="21"/>
          <w:szCs w:val="21"/>
        </w:rPr>
        <w:t>Breakfast club</w:t>
      </w:r>
      <w:r w:rsidR="00462A25">
        <w:rPr>
          <w:rFonts w:ascii="Arial" w:hAnsi="Arial" w:cs="Arial"/>
          <w:sz w:val="21"/>
          <w:szCs w:val="21"/>
        </w:rPr>
        <w:t xml:space="preserve"> </w:t>
      </w:r>
      <w:r>
        <w:rPr>
          <w:rFonts w:ascii="Arial" w:hAnsi="Arial" w:cs="Arial"/>
          <w:sz w:val="21"/>
          <w:szCs w:val="21"/>
        </w:rPr>
        <w:t>- please be aware that children need to be at breakfast club by 8:20am if they want to access a breakfast, children after this time will be supervised in play activities until they join with the rest of their class. Sessions can be booked in advanced by speaking to staff or the school office. Please be aware that if you have booked a regular slot for your child to attend, you will be charged even when your child is absent. This is because the place is held open for your child. Sessions can be cancelled b</w:t>
      </w:r>
      <w:r w:rsidR="00B774CB">
        <w:rPr>
          <w:rFonts w:ascii="Arial" w:hAnsi="Arial" w:cs="Arial"/>
          <w:sz w:val="21"/>
          <w:szCs w:val="21"/>
        </w:rPr>
        <w:t>y speaking to the school office.</w:t>
      </w:r>
    </w:p>
    <w:p w:rsidR="00850122" w:rsidRPr="007F2A03" w:rsidRDefault="007F2A03" w:rsidP="0037124E">
      <w:pPr>
        <w:rPr>
          <w:rFonts w:ascii="Arial" w:hAnsi="Arial" w:cs="Arial"/>
          <w:sz w:val="21"/>
          <w:szCs w:val="21"/>
        </w:rPr>
      </w:pPr>
      <w:r w:rsidRPr="007F2A03">
        <w:rPr>
          <w:rFonts w:ascii="Arial" w:hAnsi="Arial" w:cs="Arial"/>
          <w:sz w:val="21"/>
          <w:szCs w:val="21"/>
        </w:rPr>
        <w:t xml:space="preserve">As always, if you have any queries or questions please contact your child’s teacher or make an appointment through the school office. </w:t>
      </w:r>
    </w:p>
    <w:p w:rsidR="007F2A03" w:rsidRPr="007F2A03" w:rsidRDefault="007F2A03" w:rsidP="0037124E">
      <w:pPr>
        <w:rPr>
          <w:rFonts w:ascii="Arial" w:hAnsi="Arial" w:cs="Arial"/>
          <w:sz w:val="21"/>
          <w:szCs w:val="21"/>
        </w:rPr>
      </w:pPr>
    </w:p>
    <w:p w:rsidR="007F2A03" w:rsidRPr="007F2A03" w:rsidRDefault="007F2A03" w:rsidP="0037124E">
      <w:pPr>
        <w:rPr>
          <w:rFonts w:ascii="Arial" w:hAnsi="Arial" w:cs="Arial"/>
          <w:sz w:val="21"/>
          <w:szCs w:val="21"/>
        </w:rPr>
      </w:pPr>
      <w:r w:rsidRPr="007F2A03">
        <w:rPr>
          <w:rFonts w:ascii="Arial" w:hAnsi="Arial" w:cs="Arial"/>
          <w:sz w:val="21"/>
          <w:szCs w:val="21"/>
        </w:rPr>
        <w:t>Yours Sincerely</w:t>
      </w:r>
    </w:p>
    <w:p w:rsidR="00143D66" w:rsidRDefault="007F2A03" w:rsidP="0037124E">
      <w:pPr>
        <w:rPr>
          <w:rFonts w:ascii="Arial" w:hAnsi="Arial" w:cs="Arial"/>
          <w:sz w:val="21"/>
          <w:szCs w:val="21"/>
        </w:rPr>
      </w:pPr>
      <w:r w:rsidRPr="007F2A03">
        <w:rPr>
          <w:rFonts w:ascii="Arial" w:hAnsi="Arial" w:cs="Arial"/>
          <w:sz w:val="21"/>
          <w:szCs w:val="21"/>
        </w:rPr>
        <w:t>J Bromley</w:t>
      </w:r>
    </w:p>
    <w:p w:rsidR="007F2A03" w:rsidRPr="007F2A03" w:rsidRDefault="007F2A03" w:rsidP="0037124E">
      <w:pPr>
        <w:rPr>
          <w:rFonts w:ascii="Arial" w:hAnsi="Arial" w:cs="Arial"/>
          <w:sz w:val="21"/>
          <w:szCs w:val="21"/>
        </w:rPr>
      </w:pPr>
      <w:proofErr w:type="spellStart"/>
      <w:r w:rsidRPr="007F2A03">
        <w:rPr>
          <w:rFonts w:ascii="Arial" w:hAnsi="Arial" w:cs="Arial"/>
          <w:sz w:val="21"/>
          <w:szCs w:val="21"/>
        </w:rPr>
        <w:t>Headteacher</w:t>
      </w:r>
      <w:proofErr w:type="spellEnd"/>
    </w:p>
    <w:p w:rsidR="00462A25" w:rsidRPr="00806030" w:rsidRDefault="00462A25" w:rsidP="00462A25">
      <w:pPr>
        <w:rPr>
          <w:sz w:val="22"/>
          <w:szCs w:val="22"/>
        </w:rPr>
      </w:pPr>
      <w:r w:rsidRPr="002110EE">
        <w:rPr>
          <w:b/>
          <w:noProof/>
          <w:sz w:val="28"/>
          <w:szCs w:val="28"/>
          <w:lang w:eastAsia="en-GB"/>
        </w:rPr>
        <w:lastRenderedPageBreak/>
        <w:drawing>
          <wp:anchor distT="0" distB="0" distL="114300" distR="114300" simplePos="0" relativeHeight="251667456" behindDoc="1" locked="0" layoutInCell="1" allowOverlap="1" wp14:anchorId="309B2466" wp14:editId="4AD03CD0">
            <wp:simplePos x="0" y="0"/>
            <wp:positionH relativeFrom="margin">
              <wp:align>left</wp:align>
            </wp:positionH>
            <wp:positionV relativeFrom="paragraph">
              <wp:posOffset>-400685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Pr>
          <w:rFonts w:ascii="NTPreCursivefk normal" w:hAnsi="NTPreCursivefk normal"/>
          <w:sz w:val="28"/>
        </w:rPr>
        <w:t xml:space="preserve">                                 Key Diary dates for 2017-18</w:t>
      </w:r>
      <w:r w:rsidRPr="002110EE">
        <w:rPr>
          <w:b/>
          <w:noProof/>
          <w:sz w:val="28"/>
          <w:szCs w:val="28"/>
          <w:lang w:eastAsia="en-GB"/>
        </w:rPr>
        <w:drawing>
          <wp:anchor distT="0" distB="0" distL="114300" distR="114300" simplePos="0" relativeHeight="251668480" behindDoc="1" locked="0" layoutInCell="1" allowOverlap="1" wp14:anchorId="31B9D6A6" wp14:editId="416C650A">
            <wp:simplePos x="0" y="0"/>
            <wp:positionH relativeFrom="column">
              <wp:posOffset>5153025</wp:posOffset>
            </wp:positionH>
            <wp:positionV relativeFrom="paragraph">
              <wp:posOffset>-403225</wp:posOffset>
            </wp:positionV>
            <wp:extent cx="704850" cy="704850"/>
            <wp:effectExtent l="0" t="0" r="6350" b="6350"/>
            <wp:wrapNone/>
            <wp:docPr id="5" name="Picture 5"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Pr="005D2F38" w:rsidRDefault="00850122" w:rsidP="0037124E">
      <w:pPr>
        <w:rPr>
          <w:rFonts w:ascii="Arial" w:hAnsi="Arial" w:cs="Arial"/>
          <w:sz w:val="20"/>
          <w:szCs w:val="20"/>
        </w:rPr>
      </w:pPr>
    </w:p>
    <w:p w:rsidR="00105924" w:rsidRDefault="0027296B" w:rsidP="005D2F38">
      <w:pPr>
        <w:tabs>
          <w:tab w:val="left" w:pos="420"/>
          <w:tab w:val="center" w:pos="4513"/>
        </w:tabs>
        <w:rPr>
          <w:rFonts w:ascii="NTPreCursivefk normal" w:hAnsi="NTPreCursivefk normal"/>
          <w:sz w:val="28"/>
        </w:rPr>
      </w:pPr>
      <w:r>
        <w:rPr>
          <w:rFonts w:ascii="NTPreCursivefk normal" w:hAnsi="NTPreCursivefk normal"/>
          <w:sz w:val="28"/>
        </w:rPr>
        <w:t xml:space="preserve">                   </w:t>
      </w:r>
      <w:r w:rsidR="005D2F38">
        <w:rPr>
          <w:rFonts w:ascii="NTPreCursivefk normal" w:hAnsi="NTPreCursivefk normal"/>
          <w:sz w:val="28"/>
        </w:rPr>
        <w:t xml:space="preserve">               </w:t>
      </w:r>
    </w:p>
    <w:p w:rsidR="00105924" w:rsidRDefault="0010592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5D2F38" w:rsidRDefault="00105924" w:rsidP="005D2F38">
      <w:pPr>
        <w:tabs>
          <w:tab w:val="left" w:pos="420"/>
          <w:tab w:val="center" w:pos="4513"/>
        </w:tabs>
        <w:rPr>
          <w:rFonts w:ascii="NTPreCursivefk normal" w:hAnsi="NTPreCursivefk normal"/>
          <w:sz w:val="28"/>
        </w:rPr>
      </w:pPr>
      <w:r>
        <w:rPr>
          <w:rFonts w:ascii="NTPreCursivefk normal" w:hAnsi="NTPreCursivefk normal"/>
          <w:sz w:val="28"/>
        </w:rPr>
        <w:t xml:space="preserve">                      </w:t>
      </w:r>
    </w:p>
    <w:tbl>
      <w:tblPr>
        <w:tblStyle w:val="TableGrid"/>
        <w:tblpPr w:leftFromText="180" w:rightFromText="180" w:vertAnchor="page" w:horzAnchor="margin" w:tblpY="2236"/>
        <w:tblW w:w="9498" w:type="dxa"/>
        <w:tblLook w:val="04A0" w:firstRow="1" w:lastRow="0" w:firstColumn="1" w:lastColumn="0" w:noHBand="0" w:noVBand="1"/>
      </w:tblPr>
      <w:tblGrid>
        <w:gridCol w:w="3402"/>
        <w:gridCol w:w="142"/>
        <w:gridCol w:w="1559"/>
        <w:gridCol w:w="4395"/>
      </w:tblGrid>
      <w:tr w:rsidR="005D2F38" w:rsidRPr="00940529" w:rsidTr="005D2F38">
        <w:tc>
          <w:tcPr>
            <w:tcW w:w="3402"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lastRenderedPageBreak/>
              <w:t>Date</w:t>
            </w:r>
          </w:p>
        </w:tc>
        <w:tc>
          <w:tcPr>
            <w:tcW w:w="1701"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Time</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Event</w:t>
            </w:r>
          </w:p>
        </w:tc>
      </w:tr>
      <w:tr w:rsidR="005D2F38" w:rsidRPr="00940529" w:rsidTr="005D2F38">
        <w:trPr>
          <w:trHeight w:val="267"/>
        </w:trPr>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Sat 3</w:t>
            </w:r>
            <w:r w:rsidRPr="006643FF">
              <w:rPr>
                <w:rFonts w:ascii="NTPreCursivefk normal" w:hAnsi="NTPreCursivefk normal"/>
                <w:sz w:val="28"/>
                <w:vertAlign w:val="superscript"/>
              </w:rPr>
              <w:t>rd</w:t>
            </w:r>
            <w:r>
              <w:rPr>
                <w:rFonts w:ascii="NTPreCursivefk normal" w:hAnsi="NTPreCursivefk normal"/>
                <w:sz w:val="28"/>
                <w:vertAlign w:val="superscript"/>
              </w:rPr>
              <w:t xml:space="preserve">  </w:t>
            </w:r>
            <w:r>
              <w:rPr>
                <w:rFonts w:ascii="NTPreCursivefk normal" w:hAnsi="NTPreCursivefk normal"/>
                <w:sz w:val="28"/>
              </w:rPr>
              <w:t>-   Friday 9</w:t>
            </w:r>
            <w:r w:rsidRPr="006643FF">
              <w:rPr>
                <w:rFonts w:ascii="NTPreCursivefk normal" w:hAnsi="NTPreCursivefk normal"/>
                <w:sz w:val="28"/>
                <w:vertAlign w:val="superscript"/>
              </w:rPr>
              <w:t>th</w:t>
            </w:r>
            <w:r>
              <w:rPr>
                <w:rFonts w:ascii="NTPreCursivefk normal" w:hAnsi="NTPreCursivefk normal"/>
                <w:sz w:val="28"/>
              </w:rPr>
              <w:t xml:space="preserve"> March</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 xml:space="preserve">Whole week </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Y6 France trip</w:t>
            </w:r>
          </w:p>
        </w:tc>
      </w:tr>
      <w:tr w:rsidR="005D2F38" w:rsidRPr="00940529" w:rsidTr="005D2F38">
        <w:tc>
          <w:tcPr>
            <w:tcW w:w="3544" w:type="dxa"/>
            <w:gridSpan w:val="2"/>
          </w:tcPr>
          <w:p w:rsidR="005D2F38" w:rsidRPr="00462A25" w:rsidRDefault="005D2F38" w:rsidP="005D2F38">
            <w:pPr>
              <w:rPr>
                <w:rFonts w:ascii="NTPreCursivefk normal" w:hAnsi="NTPreCursivefk normal"/>
                <w:sz w:val="28"/>
              </w:rPr>
            </w:pPr>
            <w:r w:rsidRPr="00462A25">
              <w:rPr>
                <w:rFonts w:ascii="NTPreCursivefk normal" w:hAnsi="NTPreCursivefk normal"/>
                <w:sz w:val="28"/>
              </w:rPr>
              <w:t>Friday 16</w:t>
            </w:r>
            <w:r w:rsidRPr="00462A25">
              <w:rPr>
                <w:rFonts w:ascii="NTPreCursivefk normal" w:hAnsi="NTPreCursivefk normal"/>
                <w:sz w:val="28"/>
                <w:vertAlign w:val="superscript"/>
              </w:rPr>
              <w:t>th</w:t>
            </w:r>
            <w:r w:rsidRPr="00462A25">
              <w:rPr>
                <w:rFonts w:ascii="NTPreCursivefk normal" w:hAnsi="NTPreCursivefk normal"/>
                <w:sz w:val="28"/>
              </w:rPr>
              <w:t xml:space="preserve"> March</w:t>
            </w:r>
          </w:p>
        </w:tc>
        <w:tc>
          <w:tcPr>
            <w:tcW w:w="1559" w:type="dxa"/>
          </w:tcPr>
          <w:p w:rsidR="005D2F38" w:rsidRPr="00462A25" w:rsidRDefault="005D2F38" w:rsidP="005D2F38">
            <w:pPr>
              <w:rPr>
                <w:rFonts w:ascii="NTPreCursivefk normal" w:hAnsi="NTPreCursivefk normal"/>
                <w:sz w:val="28"/>
              </w:rPr>
            </w:pPr>
          </w:p>
        </w:tc>
        <w:tc>
          <w:tcPr>
            <w:tcW w:w="4395" w:type="dxa"/>
          </w:tcPr>
          <w:p w:rsidR="005D2F38" w:rsidRPr="00462A25" w:rsidRDefault="005D2F38" w:rsidP="005D2F38">
            <w:pPr>
              <w:rPr>
                <w:rFonts w:ascii="NTPreCursivefk normal" w:hAnsi="NTPreCursivefk normal"/>
                <w:sz w:val="28"/>
              </w:rPr>
            </w:pPr>
            <w:r w:rsidRPr="00462A25">
              <w:rPr>
                <w:rFonts w:ascii="NTPreCursivefk normal" w:hAnsi="NTPreCursivefk normal"/>
                <w:sz w:val="28"/>
              </w:rPr>
              <w:t>Mothers’ Day Afternoon Tea</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Pr>
                <w:rFonts w:ascii="NTPreCursivefk normal" w:hAnsi="NTPreCursivefk normal"/>
                <w:sz w:val="28"/>
              </w:rPr>
              <w:t xml:space="preserve"> – Wed</w:t>
            </w:r>
            <w:r w:rsidRPr="00940529">
              <w:rPr>
                <w:rFonts w:ascii="NTPreCursivefk normal" w:hAnsi="NTPreCursivefk normal"/>
                <w:sz w:val="28"/>
              </w:rPr>
              <w:t xml:space="preserve"> 14</w:t>
            </w:r>
            <w:r w:rsidRPr="00940529">
              <w:rPr>
                <w:rFonts w:ascii="NTPreCursivefk normal" w:hAnsi="NTPreCursivefk normal"/>
                <w:sz w:val="28"/>
                <w:vertAlign w:val="superscript"/>
              </w:rPr>
              <w:t>th</w:t>
            </w:r>
            <w:r>
              <w:rPr>
                <w:rFonts w:ascii="NTPreCursivefk normal" w:hAnsi="NTPreCursivefk normal"/>
                <w:sz w:val="28"/>
                <w:vertAlign w:val="superscript"/>
              </w:rPr>
              <w:t xml:space="preserve"> </w:t>
            </w:r>
            <w:r>
              <w:rPr>
                <w:rFonts w:ascii="NTPreCursivefk normal" w:hAnsi="NTPreCursivefk normal"/>
                <w:sz w:val="28"/>
              </w:rPr>
              <w:t>March</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3.00 – 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Parents’ Evening</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5D2F38" w:rsidRPr="00940529" w:rsidRDefault="005D2F38" w:rsidP="005D2F38">
            <w:pPr>
              <w:rPr>
                <w:rFonts w:ascii="NTPreCursivefk normal" w:hAnsi="NTPreCursivefk normal"/>
                <w:sz w:val="28"/>
              </w:rPr>
            </w:pPr>
            <w:r>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Pr>
                <w:rFonts w:ascii="NTPreCursivefk normal" w:hAnsi="NTPreCursivefk normal"/>
                <w:sz w:val="28"/>
              </w:rPr>
              <w:t>Red Nose 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11.00</w:t>
            </w:r>
          </w:p>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Easter Service at St. Andrew’s</w:t>
            </w:r>
          </w:p>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Easter Holidays</w:t>
            </w:r>
          </w:p>
        </w:tc>
      </w:tr>
      <w:tr w:rsidR="005D2F38" w:rsidRPr="00940529" w:rsidTr="005D2F38">
        <w:tc>
          <w:tcPr>
            <w:tcW w:w="9498" w:type="dxa"/>
            <w:gridSpan w:val="4"/>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EASTER HOLIDAYS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Re-Opens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May Day Bank Holiday – School Closed</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5D2F38" w:rsidRPr="00940529" w:rsidRDefault="005D2F38" w:rsidP="005D2F38">
            <w:pPr>
              <w:rPr>
                <w:rFonts w:ascii="NTPreCursivefk normal" w:hAnsi="NTPreCursivefk normal"/>
                <w:sz w:val="28"/>
              </w:rPr>
            </w:pP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Key Stage 2 SATs Week</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Half Term Holiday</w:t>
            </w:r>
          </w:p>
        </w:tc>
      </w:tr>
      <w:tr w:rsidR="005D2F38" w:rsidRPr="00940529" w:rsidTr="005D2F38">
        <w:tc>
          <w:tcPr>
            <w:tcW w:w="9498" w:type="dxa"/>
            <w:gridSpan w:val="4"/>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HALF TERM HOLIDAY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CPD Day – School Closed</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Schools Re-Opens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Fathers’ Day Event</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1.00 – 3.00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EYFS &amp; KS1 Sports 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1.00 – 3.00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KS2 Sports 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3.00 – 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Parents Evening (Pre-School to Year 5)</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3.00 – 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Parents Evening (Year 6)</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Year 6 Leavers’ Assembly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Year 6 Sleepover</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Summer Holiday</w:t>
            </w:r>
          </w:p>
        </w:tc>
      </w:tr>
      <w:tr w:rsidR="005D2F38" w:rsidRPr="00940529" w:rsidTr="005D2F38">
        <w:tc>
          <w:tcPr>
            <w:tcW w:w="9498" w:type="dxa"/>
            <w:gridSpan w:val="4"/>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SUMMER HOLIDAYS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Re-Opens</w:t>
            </w:r>
          </w:p>
        </w:tc>
      </w:tr>
    </w:tbl>
    <w:p w:rsidR="00C02386" w:rsidRPr="00806030" w:rsidRDefault="00C02386" w:rsidP="00462A25">
      <w:pPr>
        <w:rPr>
          <w:sz w:val="22"/>
          <w:szCs w:val="22"/>
        </w:rPr>
      </w:pPr>
    </w:p>
    <w:sectPr w:rsidR="00C02386"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436A2"/>
    <w:rsid w:val="000879BB"/>
    <w:rsid w:val="000B11EC"/>
    <w:rsid w:val="000D0C60"/>
    <w:rsid w:val="000E676A"/>
    <w:rsid w:val="00105924"/>
    <w:rsid w:val="00132D9A"/>
    <w:rsid w:val="00133185"/>
    <w:rsid w:val="00142EC6"/>
    <w:rsid w:val="00143D66"/>
    <w:rsid w:val="00156D79"/>
    <w:rsid w:val="00164DD0"/>
    <w:rsid w:val="00164DEE"/>
    <w:rsid w:val="0017152B"/>
    <w:rsid w:val="00176307"/>
    <w:rsid w:val="001B6E1B"/>
    <w:rsid w:val="001C573E"/>
    <w:rsid w:val="001D0571"/>
    <w:rsid w:val="001D43EE"/>
    <w:rsid w:val="001E4FB6"/>
    <w:rsid w:val="002109B2"/>
    <w:rsid w:val="00215E6B"/>
    <w:rsid w:val="002171A8"/>
    <w:rsid w:val="002344A0"/>
    <w:rsid w:val="002544BD"/>
    <w:rsid w:val="00257CDD"/>
    <w:rsid w:val="00266E21"/>
    <w:rsid w:val="00271D70"/>
    <w:rsid w:val="0027296B"/>
    <w:rsid w:val="002810CA"/>
    <w:rsid w:val="00291D57"/>
    <w:rsid w:val="002C0BA8"/>
    <w:rsid w:val="002C326D"/>
    <w:rsid w:val="002C3E08"/>
    <w:rsid w:val="002F6942"/>
    <w:rsid w:val="00324292"/>
    <w:rsid w:val="00336FBA"/>
    <w:rsid w:val="00340419"/>
    <w:rsid w:val="0037124E"/>
    <w:rsid w:val="00373597"/>
    <w:rsid w:val="00380988"/>
    <w:rsid w:val="003B0B4B"/>
    <w:rsid w:val="003C20BD"/>
    <w:rsid w:val="003D1C01"/>
    <w:rsid w:val="003D6873"/>
    <w:rsid w:val="003E2896"/>
    <w:rsid w:val="003F1B86"/>
    <w:rsid w:val="00423775"/>
    <w:rsid w:val="00426978"/>
    <w:rsid w:val="0042777E"/>
    <w:rsid w:val="00453206"/>
    <w:rsid w:val="00462A25"/>
    <w:rsid w:val="00473E12"/>
    <w:rsid w:val="004759F1"/>
    <w:rsid w:val="00482425"/>
    <w:rsid w:val="004A352B"/>
    <w:rsid w:val="004F4EFC"/>
    <w:rsid w:val="00513390"/>
    <w:rsid w:val="0053726F"/>
    <w:rsid w:val="00540C98"/>
    <w:rsid w:val="00571037"/>
    <w:rsid w:val="00591A7D"/>
    <w:rsid w:val="005A305B"/>
    <w:rsid w:val="005D1988"/>
    <w:rsid w:val="005D2F38"/>
    <w:rsid w:val="00661633"/>
    <w:rsid w:val="006643FF"/>
    <w:rsid w:val="00665991"/>
    <w:rsid w:val="0068167B"/>
    <w:rsid w:val="006A675F"/>
    <w:rsid w:val="006D075A"/>
    <w:rsid w:val="006D0ADE"/>
    <w:rsid w:val="006E34DF"/>
    <w:rsid w:val="00711D6A"/>
    <w:rsid w:val="007459F8"/>
    <w:rsid w:val="00765473"/>
    <w:rsid w:val="00771F2F"/>
    <w:rsid w:val="00795C11"/>
    <w:rsid w:val="007B6454"/>
    <w:rsid w:val="007C4739"/>
    <w:rsid w:val="007F2A03"/>
    <w:rsid w:val="007F2D6E"/>
    <w:rsid w:val="00802B5E"/>
    <w:rsid w:val="00806030"/>
    <w:rsid w:val="008150AA"/>
    <w:rsid w:val="00824EC7"/>
    <w:rsid w:val="0084025E"/>
    <w:rsid w:val="00846DD5"/>
    <w:rsid w:val="00850122"/>
    <w:rsid w:val="008A2D9B"/>
    <w:rsid w:val="008B60D8"/>
    <w:rsid w:val="008E2E07"/>
    <w:rsid w:val="008E3A4A"/>
    <w:rsid w:val="008F2B60"/>
    <w:rsid w:val="008F4D13"/>
    <w:rsid w:val="00901CFB"/>
    <w:rsid w:val="00907CFC"/>
    <w:rsid w:val="009100BE"/>
    <w:rsid w:val="00925F84"/>
    <w:rsid w:val="00965293"/>
    <w:rsid w:val="009B0F47"/>
    <w:rsid w:val="009E5BD6"/>
    <w:rsid w:val="009E6DDA"/>
    <w:rsid w:val="009F29EA"/>
    <w:rsid w:val="009F732B"/>
    <w:rsid w:val="00A00F19"/>
    <w:rsid w:val="00A12861"/>
    <w:rsid w:val="00A22328"/>
    <w:rsid w:val="00A2637E"/>
    <w:rsid w:val="00A34922"/>
    <w:rsid w:val="00A363BB"/>
    <w:rsid w:val="00A378F1"/>
    <w:rsid w:val="00A424DA"/>
    <w:rsid w:val="00A47F24"/>
    <w:rsid w:val="00A67B22"/>
    <w:rsid w:val="00A75CAB"/>
    <w:rsid w:val="00A84637"/>
    <w:rsid w:val="00AA0716"/>
    <w:rsid w:val="00AF0602"/>
    <w:rsid w:val="00B40FD4"/>
    <w:rsid w:val="00B774CB"/>
    <w:rsid w:val="00B87701"/>
    <w:rsid w:val="00BA2792"/>
    <w:rsid w:val="00BB019F"/>
    <w:rsid w:val="00BC3615"/>
    <w:rsid w:val="00BC5420"/>
    <w:rsid w:val="00BF4BC6"/>
    <w:rsid w:val="00C02386"/>
    <w:rsid w:val="00C1394E"/>
    <w:rsid w:val="00C60DD7"/>
    <w:rsid w:val="00C84D6E"/>
    <w:rsid w:val="00C8781B"/>
    <w:rsid w:val="00C922FD"/>
    <w:rsid w:val="00CA07D0"/>
    <w:rsid w:val="00CB0065"/>
    <w:rsid w:val="00CC602F"/>
    <w:rsid w:val="00CE046A"/>
    <w:rsid w:val="00D05BF8"/>
    <w:rsid w:val="00D260A5"/>
    <w:rsid w:val="00D44651"/>
    <w:rsid w:val="00D7052F"/>
    <w:rsid w:val="00D717EF"/>
    <w:rsid w:val="00DA4EEB"/>
    <w:rsid w:val="00DC0E44"/>
    <w:rsid w:val="00DE024C"/>
    <w:rsid w:val="00E10428"/>
    <w:rsid w:val="00E65E2F"/>
    <w:rsid w:val="00E75F71"/>
    <w:rsid w:val="00E8041A"/>
    <w:rsid w:val="00E8049F"/>
    <w:rsid w:val="00ED201A"/>
    <w:rsid w:val="00F140FA"/>
    <w:rsid w:val="00F42EE9"/>
    <w:rsid w:val="00F56EC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7057"/>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2018-03-08T13:53:00Z</cp:lastPrinted>
  <dcterms:created xsi:type="dcterms:W3CDTF">2018-03-08T13:11:00Z</dcterms:created>
  <dcterms:modified xsi:type="dcterms:W3CDTF">2018-03-08T14:10:00Z</dcterms:modified>
</cp:coreProperties>
</file>