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19" w:rsidRPr="00236881" w:rsidRDefault="00F7357A">
      <w:pPr>
        <w:rPr>
          <w:b/>
          <w:sz w:val="28"/>
          <w:szCs w:val="28"/>
        </w:rPr>
      </w:pPr>
      <w:r w:rsidRPr="0023688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16CEBBD" wp14:editId="6A9C7BE9">
            <wp:simplePos x="0" y="0"/>
            <wp:positionH relativeFrom="margin">
              <wp:align>right</wp:align>
            </wp:positionH>
            <wp:positionV relativeFrom="paragraph">
              <wp:posOffset>-514985</wp:posOffset>
            </wp:positionV>
            <wp:extent cx="1352550" cy="1275795"/>
            <wp:effectExtent l="0" t="0" r="0" b="635"/>
            <wp:wrapNone/>
            <wp:docPr id="17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881">
        <w:rPr>
          <w:b/>
          <w:sz w:val="28"/>
          <w:szCs w:val="28"/>
        </w:rPr>
        <w:t>Key Stage 2 result 2017</w:t>
      </w:r>
    </w:p>
    <w:p w:rsidR="00F7357A" w:rsidRDefault="00F7357A"/>
    <w:p w:rsidR="00F7357A" w:rsidRDefault="00F7357A">
      <w:bookmarkStart w:id="0" w:name="_GoBack"/>
      <w:bookmarkEnd w:id="0"/>
    </w:p>
    <w:p w:rsidR="00F7357A" w:rsidRDefault="00F7357A"/>
    <w:p w:rsidR="00F7357A" w:rsidRDefault="00F7357A">
      <w:r>
        <w:t xml:space="preserve">We are very proud of our recent results. Children make fantastic progress at King Street and we are always keen to celebrate their success. Well done everyone. </w:t>
      </w:r>
    </w:p>
    <w:p w:rsidR="00F7357A" w:rsidRDefault="00236881">
      <w:r>
        <w:t>The information below is based on the percentage of children reaching the expected level of Attainment at KS2 (Year 6)</w:t>
      </w:r>
    </w:p>
    <w:p w:rsidR="00F7357A" w:rsidRDefault="00F7357A">
      <w:r>
        <w:t>Reading</w:t>
      </w:r>
      <w:r w:rsidR="00236881">
        <w:t>:</w:t>
      </w:r>
      <w:r>
        <w:t xml:space="preserve">   81%</w:t>
      </w:r>
    </w:p>
    <w:p w:rsidR="00F7357A" w:rsidRDefault="00F7357A">
      <w:r>
        <w:t>English Grammar Punctuation</w:t>
      </w:r>
      <w:r w:rsidRPr="00F7357A">
        <w:t xml:space="preserve"> </w:t>
      </w:r>
      <w:r>
        <w:t>and</w:t>
      </w:r>
      <w:r w:rsidRPr="00F7357A">
        <w:t xml:space="preserve"> </w:t>
      </w:r>
      <w:r>
        <w:t>Spelling</w:t>
      </w:r>
      <w:r w:rsidR="00236881">
        <w:t>:</w:t>
      </w:r>
      <w:r>
        <w:t xml:space="preserve"> 81%</w:t>
      </w:r>
    </w:p>
    <w:p w:rsidR="00F7357A" w:rsidRDefault="00F7357A">
      <w:r>
        <w:t>Maths</w:t>
      </w:r>
      <w:r w:rsidR="00236881">
        <w:t>:</w:t>
      </w:r>
      <w:r>
        <w:t xml:space="preserve"> 84%</w:t>
      </w:r>
    </w:p>
    <w:p w:rsidR="00F7357A" w:rsidRDefault="00F7357A">
      <w:r>
        <w:t xml:space="preserve">% of children reaching required level </w:t>
      </w:r>
      <w:r w:rsidR="00236881">
        <w:t xml:space="preserve">in 3 </w:t>
      </w:r>
      <w:r>
        <w:t xml:space="preserve">Combined </w:t>
      </w:r>
      <w:r w:rsidR="00236881">
        <w:t>subjects: 71%</w:t>
      </w:r>
    </w:p>
    <w:p w:rsidR="00F7357A" w:rsidRDefault="00F7357A"/>
    <w:p w:rsidR="00F7357A" w:rsidRDefault="00F7357A"/>
    <w:p w:rsidR="00F7357A" w:rsidRDefault="00F7357A"/>
    <w:sectPr w:rsidR="00F7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A"/>
    <w:rsid w:val="00236881"/>
    <w:rsid w:val="00342834"/>
    <w:rsid w:val="00894987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AADD5-C3DD-4C9C-B834-B1A72291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2017-09-11T19:52:00Z</dcterms:created>
  <dcterms:modified xsi:type="dcterms:W3CDTF">2017-09-11T20:04:00Z</dcterms:modified>
</cp:coreProperties>
</file>