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34B" w:rsidRDefault="007C034B" w:rsidP="007C034B">
      <w:pPr>
        <w:framePr w:w="4722" w:h="2525" w:hSpace="180" w:wrap="around" w:vAnchor="text" w:hAnchor="page" w:x="931" w:y="-1004"/>
        <w:spacing w:after="0"/>
        <w:rPr>
          <w:rFonts w:ascii="Comic Sans MS" w:hAnsi="Comic Sans MS"/>
          <w:sz w:val="28"/>
          <w:szCs w:val="28"/>
        </w:rPr>
      </w:pPr>
      <w:r w:rsidRPr="002A57D7">
        <w:rPr>
          <w:rFonts w:ascii="Comic Sans MS" w:hAnsi="Comic Sans MS"/>
          <w:sz w:val="28"/>
          <w:szCs w:val="28"/>
        </w:rPr>
        <w:t xml:space="preserve">King Street Primary </w:t>
      </w:r>
      <w:r>
        <w:rPr>
          <w:rFonts w:ascii="Comic Sans MS" w:hAnsi="Comic Sans MS"/>
          <w:sz w:val="28"/>
          <w:szCs w:val="28"/>
        </w:rPr>
        <w:t xml:space="preserve">&amp; Pre - </w:t>
      </w:r>
      <w:r w:rsidRPr="002A57D7">
        <w:rPr>
          <w:rFonts w:ascii="Comic Sans MS" w:hAnsi="Comic Sans MS"/>
          <w:sz w:val="28"/>
          <w:szCs w:val="28"/>
        </w:rPr>
        <w:t>School</w:t>
      </w:r>
    </w:p>
    <w:p w:rsidR="007C034B" w:rsidRDefault="007C034B" w:rsidP="007C034B">
      <w:pPr>
        <w:framePr w:w="4722" w:h="2525" w:hSpace="180" w:wrap="around" w:vAnchor="text" w:hAnchor="page" w:x="931" w:y="-1004"/>
        <w:spacing w:after="0"/>
        <w:rPr>
          <w:rFonts w:ascii="Comic Sans MS" w:hAnsi="Comic Sans MS"/>
          <w:bCs/>
          <w:sz w:val="20"/>
          <w:szCs w:val="20"/>
        </w:rPr>
      </w:pPr>
      <w:smartTag w:uri="urn:schemas-microsoft-com:office:smarttags" w:element="address">
        <w:smartTag w:uri="urn:schemas-microsoft-com:office:smarttags" w:element="Street">
          <w:r>
            <w:rPr>
              <w:rFonts w:ascii="Comic Sans MS" w:hAnsi="Comic Sans MS"/>
              <w:bCs/>
              <w:sz w:val="20"/>
              <w:szCs w:val="20"/>
            </w:rPr>
            <w:t>High Grange Road</w:t>
          </w:r>
        </w:smartTag>
      </w:smartTag>
      <w:r w:rsidRPr="00A0098B">
        <w:rPr>
          <w:rFonts w:ascii="Comic Sans MS" w:hAnsi="Comic Sans MS"/>
          <w:bCs/>
          <w:sz w:val="20"/>
          <w:szCs w:val="20"/>
        </w:rPr>
        <w:t xml:space="preserve"> </w:t>
      </w:r>
    </w:p>
    <w:p w:rsidR="007C034B" w:rsidRPr="002A57D7" w:rsidRDefault="007C034B" w:rsidP="007C034B">
      <w:pPr>
        <w:framePr w:w="4722" w:h="2525" w:hSpace="180" w:wrap="around" w:vAnchor="text" w:hAnchor="page" w:x="931" w:y="-1004"/>
        <w:spacing w:after="0"/>
        <w:rPr>
          <w:rFonts w:ascii="Comic Sans MS" w:hAnsi="Comic Sans MS"/>
          <w:sz w:val="28"/>
          <w:szCs w:val="28"/>
        </w:rPr>
      </w:pPr>
      <w:proofErr w:type="spellStart"/>
      <w:r w:rsidRPr="00A0098B">
        <w:rPr>
          <w:rFonts w:ascii="Comic Sans MS" w:hAnsi="Comic Sans MS"/>
          <w:bCs/>
          <w:sz w:val="20"/>
          <w:szCs w:val="20"/>
        </w:rPr>
        <w:t>Spennymoor</w:t>
      </w:r>
      <w:proofErr w:type="spellEnd"/>
    </w:p>
    <w:p w:rsidR="007C034B" w:rsidRDefault="007C034B" w:rsidP="007C034B">
      <w:pPr>
        <w:framePr w:w="4722" w:h="2525" w:hSpace="180" w:wrap="around" w:vAnchor="text" w:hAnchor="page" w:x="931" w:y="-1004"/>
        <w:spacing w:after="0"/>
        <w:rPr>
          <w:rFonts w:ascii="Comic Sans MS" w:hAnsi="Comic Sans MS"/>
          <w:bCs/>
          <w:sz w:val="20"/>
          <w:szCs w:val="20"/>
        </w:rPr>
      </w:pPr>
      <w:smartTag w:uri="urn:schemas-microsoft-com:office:smarttags" w:element="place">
        <w:smartTag w:uri="urn:schemas-microsoft-com:office:smarttags" w:element="PlaceType">
          <w:r w:rsidRPr="00A0098B">
            <w:rPr>
              <w:rFonts w:ascii="Comic Sans MS" w:hAnsi="Comic Sans MS"/>
              <w:bCs/>
              <w:sz w:val="20"/>
              <w:szCs w:val="20"/>
            </w:rPr>
            <w:t>County</w:t>
          </w:r>
        </w:smartTag>
        <w:r w:rsidRPr="00A0098B">
          <w:rPr>
            <w:rFonts w:ascii="Comic Sans MS" w:hAnsi="Comic Sans MS"/>
            <w:bCs/>
            <w:sz w:val="20"/>
            <w:szCs w:val="20"/>
          </w:rPr>
          <w:t xml:space="preserve"> </w:t>
        </w:r>
        <w:smartTag w:uri="urn:schemas-microsoft-com:office:smarttags" w:element="PlaceName">
          <w:r w:rsidRPr="00A0098B">
            <w:rPr>
              <w:rFonts w:ascii="Comic Sans MS" w:hAnsi="Comic Sans MS"/>
              <w:bCs/>
              <w:sz w:val="20"/>
              <w:szCs w:val="20"/>
            </w:rPr>
            <w:t>Durham</w:t>
          </w:r>
        </w:smartTag>
      </w:smartTag>
    </w:p>
    <w:p w:rsidR="007C034B" w:rsidRPr="00A0098B" w:rsidRDefault="007C034B" w:rsidP="007C034B">
      <w:pPr>
        <w:framePr w:w="4722" w:h="2525" w:hSpace="180" w:wrap="around" w:vAnchor="text" w:hAnchor="page" w:x="931" w:y="-1004"/>
        <w:spacing w:after="0"/>
        <w:rPr>
          <w:rFonts w:ascii="Comic Sans MS" w:hAnsi="Comic Sans MS"/>
          <w:bCs/>
          <w:sz w:val="20"/>
          <w:szCs w:val="20"/>
        </w:rPr>
      </w:pPr>
      <w:r w:rsidRPr="00A0098B">
        <w:rPr>
          <w:rFonts w:ascii="Comic Sans MS" w:hAnsi="Comic Sans MS"/>
          <w:bCs/>
          <w:sz w:val="20"/>
          <w:szCs w:val="20"/>
        </w:rPr>
        <w:t>DL16 6RA</w:t>
      </w:r>
    </w:p>
    <w:p w:rsidR="007C034B" w:rsidRPr="00EB7626" w:rsidRDefault="007C034B" w:rsidP="007C034B">
      <w:pPr>
        <w:pStyle w:val="Heading1"/>
        <w:framePr w:w="4722" w:h="2525" w:hSpace="180" w:wrap="around" w:vAnchor="text" w:hAnchor="page" w:x="931" w:y="-1004"/>
        <w:ind w:left="0"/>
        <w:rPr>
          <w:rFonts w:ascii="Comic Sans MS" w:hAnsi="Comic Sans MS"/>
          <w:b w:val="0"/>
          <w:bCs w:val="0"/>
          <w:sz w:val="20"/>
          <w:szCs w:val="20"/>
        </w:rPr>
      </w:pPr>
      <w:r w:rsidRPr="00A0098B">
        <w:rPr>
          <w:bCs w:val="0"/>
          <w:sz w:val="22"/>
        </w:rPr>
        <w:t xml:space="preserve">                                                                                                                                       </w:t>
      </w:r>
      <w:r>
        <w:rPr>
          <w:bCs w:val="0"/>
          <w:sz w:val="22"/>
        </w:rPr>
        <w:t xml:space="preserve">  </w:t>
      </w:r>
      <w:r w:rsidRPr="00A0098B">
        <w:rPr>
          <w:rFonts w:ascii="Comic Sans MS" w:hAnsi="Comic Sans MS"/>
          <w:b w:val="0"/>
          <w:bCs w:val="0"/>
          <w:sz w:val="20"/>
          <w:szCs w:val="20"/>
        </w:rPr>
        <w:t>Telephone: (01388) 816078</w:t>
      </w:r>
    </w:p>
    <w:p w:rsidR="007C034B" w:rsidRPr="00A0098B" w:rsidRDefault="007C034B" w:rsidP="007C034B">
      <w:pPr>
        <w:framePr w:w="4722" w:h="2525" w:hSpace="180" w:wrap="around" w:vAnchor="text" w:hAnchor="page" w:x="931" w:y="-1004"/>
        <w:rPr>
          <w:rFonts w:ascii="Comic Sans MS" w:hAnsi="Comic Sans MS"/>
          <w:iCs/>
          <w:sz w:val="20"/>
          <w:szCs w:val="20"/>
        </w:rPr>
      </w:pPr>
      <w:r w:rsidRPr="00A0098B">
        <w:rPr>
          <w:rFonts w:ascii="Comic Sans MS" w:hAnsi="Comic Sans MS"/>
          <w:sz w:val="20"/>
        </w:rPr>
        <w:t xml:space="preserve">Email: </w:t>
      </w:r>
      <w:r>
        <w:rPr>
          <w:rFonts w:ascii="Comic Sans MS" w:hAnsi="Comic Sans MS"/>
          <w:sz w:val="20"/>
        </w:rPr>
        <w:t xml:space="preserve">         kings</w:t>
      </w:r>
      <w:r w:rsidRPr="00A0098B">
        <w:rPr>
          <w:rFonts w:ascii="Comic Sans MS" w:hAnsi="Comic Sans MS"/>
          <w:sz w:val="20"/>
        </w:rPr>
        <w:t xml:space="preserve">treet@durhamlearning.net          </w:t>
      </w:r>
    </w:p>
    <w:p w:rsidR="007C034B" w:rsidRDefault="007C034B" w:rsidP="007C034B">
      <w:pPr>
        <w:pStyle w:val="Caption"/>
        <w:framePr w:w="4722" w:h="2525" w:wrap="around" w:hAnchor="page" w:x="931" w:y="-1004"/>
        <w:jc w:val="left"/>
        <w:rPr>
          <w:rFonts w:ascii="Comic Sans MS" w:hAnsi="Comic Sans MS"/>
          <w:b w:val="0"/>
          <w:i w:val="0"/>
        </w:rPr>
      </w:pPr>
    </w:p>
    <w:p w:rsidR="007C034B" w:rsidRPr="002A57D7" w:rsidRDefault="007C034B" w:rsidP="007C034B">
      <w:r>
        <w:rPr>
          <w:noProof/>
          <w:lang w:eastAsia="en-GB"/>
        </w:rPr>
        <w:drawing>
          <wp:anchor distT="0" distB="0" distL="114300" distR="114300" simplePos="0" relativeHeight="251660288" behindDoc="0" locked="0" layoutInCell="1" allowOverlap="1">
            <wp:simplePos x="0" y="0"/>
            <wp:positionH relativeFrom="column">
              <wp:posOffset>4515485</wp:posOffset>
            </wp:positionH>
            <wp:positionV relativeFrom="paragraph">
              <wp:posOffset>-461010</wp:posOffset>
            </wp:positionV>
            <wp:extent cx="1656080" cy="1656080"/>
            <wp:effectExtent l="0" t="0" r="1270" b="127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34B" w:rsidRDefault="007C034B" w:rsidP="007C034B">
      <w:pPr>
        <w:rPr>
          <w:b/>
          <w:bCs/>
          <w:sz w:val="20"/>
          <w:szCs w:val="20"/>
        </w:rPr>
      </w:pPr>
      <w:r w:rsidRPr="00A0098B">
        <w:rPr>
          <w:rFonts w:ascii="Comic Sans MS" w:hAnsi="Comic Sans MS"/>
          <w:sz w:val="20"/>
        </w:rPr>
        <w:t xml:space="preserve">                                                                                                             </w:t>
      </w:r>
    </w:p>
    <w:p w:rsidR="007C034B" w:rsidRPr="00A0098B" w:rsidRDefault="007C034B" w:rsidP="007C034B">
      <w:pPr>
        <w:jc w:val="right"/>
        <w:rPr>
          <w:rFonts w:ascii="Comic Sans MS" w:hAnsi="Comic Sans MS"/>
          <w:bCs/>
          <w:sz w:val="20"/>
          <w:szCs w:val="20"/>
        </w:rPr>
      </w:pPr>
    </w:p>
    <w:p w:rsidR="007C034B" w:rsidRDefault="007C034B" w:rsidP="007C034B">
      <w:pPr>
        <w:jc w:val="right"/>
        <w:rPr>
          <w:rFonts w:ascii="Comic Sans MS" w:hAnsi="Comic Sans MS"/>
          <w:bCs/>
          <w:sz w:val="20"/>
          <w:szCs w:val="20"/>
        </w:rPr>
      </w:pPr>
    </w:p>
    <w:p w:rsidR="007C034B" w:rsidRDefault="007C034B" w:rsidP="007C034B">
      <w:pPr>
        <w:rPr>
          <w:rFonts w:ascii="Comic Sans MS" w:hAnsi="Comic Sans MS" w:cs="Arial"/>
          <w:szCs w:val="20"/>
        </w:rPr>
      </w:pPr>
    </w:p>
    <w:p w:rsidR="007C034B" w:rsidRDefault="007C034B" w:rsidP="007C034B">
      <w:pPr>
        <w:jc w:val="both"/>
        <w:rPr>
          <w:rFonts w:ascii="Arial" w:hAnsi="Arial" w:cs="Arial"/>
          <w:sz w:val="26"/>
          <w:szCs w:val="26"/>
        </w:rPr>
      </w:pPr>
      <w:r w:rsidRPr="008E0A24">
        <w:rPr>
          <w:noProof/>
          <w:lang w:eastAsia="en-GB"/>
        </w:rPr>
        <mc:AlternateContent>
          <mc:Choice Requires="wps">
            <w:drawing>
              <wp:anchor distT="0" distB="0" distL="114300" distR="114300" simplePos="0" relativeHeight="251659264" behindDoc="0" locked="0" layoutInCell="1" allowOverlap="1" wp14:anchorId="57B30D3C" wp14:editId="0B0F9E47">
                <wp:simplePos x="0" y="0"/>
                <wp:positionH relativeFrom="margin">
                  <wp:align>center</wp:align>
                </wp:positionH>
                <wp:positionV relativeFrom="paragraph">
                  <wp:posOffset>100330</wp:posOffset>
                </wp:positionV>
                <wp:extent cx="6743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2F729"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9pt" to="53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">
                <w10:wrap anchorx="margin"/>
              </v:line>
            </w:pict>
          </mc:Fallback>
        </mc:AlternateContent>
      </w:r>
    </w:p>
    <w:p w:rsidR="00844CD0" w:rsidRPr="007C034B" w:rsidRDefault="00844CD0" w:rsidP="007C034B">
      <w:pPr>
        <w:jc w:val="both"/>
        <w:rPr>
          <w:rFonts w:ascii="Arial" w:hAnsi="Arial" w:cs="Arial"/>
          <w:sz w:val="26"/>
          <w:szCs w:val="26"/>
        </w:rPr>
      </w:pPr>
      <w:r>
        <w:t>17</w:t>
      </w:r>
      <w:r w:rsidRPr="00844CD0">
        <w:rPr>
          <w:vertAlign w:val="superscript"/>
        </w:rPr>
        <w:t>th</w:t>
      </w:r>
      <w:r>
        <w:t xml:space="preserve"> November 2017</w:t>
      </w:r>
    </w:p>
    <w:p w:rsidR="00844CD0" w:rsidRDefault="00844CD0" w:rsidP="00182B6F">
      <w:pPr>
        <w:spacing w:after="0"/>
      </w:pPr>
    </w:p>
    <w:p w:rsidR="00956ECF" w:rsidRDefault="00844CD0" w:rsidP="00182B6F">
      <w:pPr>
        <w:spacing w:after="0"/>
      </w:pPr>
      <w:r>
        <w:t>Dear parent /Carer</w:t>
      </w:r>
    </w:p>
    <w:p w:rsidR="00B953A4" w:rsidRDefault="00B953A4" w:rsidP="00182B6F">
      <w:pPr>
        <w:spacing w:after="0"/>
      </w:pPr>
    </w:p>
    <w:p w:rsidR="00956ECF" w:rsidRPr="00B953A4" w:rsidRDefault="00956ECF" w:rsidP="00182B6F">
      <w:pPr>
        <w:spacing w:after="0"/>
        <w:rPr>
          <w:b/>
          <w:sz w:val="20"/>
          <w:szCs w:val="20"/>
        </w:rPr>
      </w:pPr>
      <w:r w:rsidRPr="00B953A4">
        <w:rPr>
          <w:b/>
          <w:sz w:val="20"/>
          <w:szCs w:val="20"/>
        </w:rPr>
        <w:t>Charity events</w:t>
      </w:r>
    </w:p>
    <w:p w:rsidR="00182B6F" w:rsidRPr="00B953A4" w:rsidRDefault="00844CD0" w:rsidP="00182B6F">
      <w:pPr>
        <w:spacing w:after="0"/>
        <w:rPr>
          <w:sz w:val="20"/>
          <w:szCs w:val="20"/>
        </w:rPr>
      </w:pPr>
      <w:r w:rsidRPr="00B953A4">
        <w:rPr>
          <w:sz w:val="20"/>
          <w:szCs w:val="20"/>
        </w:rPr>
        <w:t>I would li</w:t>
      </w:r>
      <w:r w:rsidR="00182B6F" w:rsidRPr="00B953A4">
        <w:rPr>
          <w:sz w:val="20"/>
          <w:szCs w:val="20"/>
        </w:rPr>
        <w:t>ke to thank you all for</w:t>
      </w:r>
      <w:r w:rsidRPr="00B953A4">
        <w:rPr>
          <w:sz w:val="20"/>
          <w:szCs w:val="20"/>
        </w:rPr>
        <w:t xml:space="preserve"> you generosity with today’s Children In Need Day. We have all been in the charitable spirit</w:t>
      </w:r>
      <w:r w:rsidR="00182B6F" w:rsidRPr="00B953A4">
        <w:rPr>
          <w:sz w:val="20"/>
          <w:szCs w:val="20"/>
        </w:rPr>
        <w:t xml:space="preserve"> and the children have had a fantastic day. </w:t>
      </w:r>
    </w:p>
    <w:p w:rsidR="00956ECF" w:rsidRPr="00B953A4" w:rsidRDefault="00182B6F">
      <w:pPr>
        <w:rPr>
          <w:sz w:val="20"/>
          <w:szCs w:val="20"/>
        </w:rPr>
      </w:pPr>
      <w:r w:rsidRPr="00B953A4">
        <w:rPr>
          <w:sz w:val="20"/>
          <w:szCs w:val="20"/>
        </w:rPr>
        <w:t xml:space="preserve">Staying in the charitable spirit, we have the Friends </w:t>
      </w:r>
      <w:proofErr w:type="gramStart"/>
      <w:r w:rsidR="007C034B" w:rsidRPr="00B953A4">
        <w:rPr>
          <w:sz w:val="20"/>
          <w:szCs w:val="20"/>
        </w:rPr>
        <w:t>Of</w:t>
      </w:r>
      <w:proofErr w:type="gramEnd"/>
      <w:r w:rsidR="007C034B" w:rsidRPr="00B953A4">
        <w:rPr>
          <w:sz w:val="20"/>
          <w:szCs w:val="20"/>
        </w:rPr>
        <w:t xml:space="preserve"> The</w:t>
      </w:r>
      <w:r w:rsidRPr="00B953A4">
        <w:rPr>
          <w:sz w:val="20"/>
          <w:szCs w:val="20"/>
        </w:rPr>
        <w:t xml:space="preserve"> School Christmas Fayre coming up on the 1</w:t>
      </w:r>
      <w:r w:rsidRPr="00B953A4">
        <w:rPr>
          <w:sz w:val="20"/>
          <w:szCs w:val="20"/>
          <w:vertAlign w:val="superscript"/>
        </w:rPr>
        <w:t>st</w:t>
      </w:r>
      <w:r w:rsidRPr="00B953A4">
        <w:rPr>
          <w:sz w:val="20"/>
          <w:szCs w:val="20"/>
        </w:rPr>
        <w:t xml:space="preserve"> December. This will be my first experience of the King Stre</w:t>
      </w:r>
      <w:r w:rsidR="007C034B">
        <w:rPr>
          <w:sz w:val="20"/>
          <w:szCs w:val="20"/>
        </w:rPr>
        <w:t>et Christmas Fayre and I hear</w:t>
      </w:r>
      <w:r w:rsidRPr="00B953A4">
        <w:rPr>
          <w:sz w:val="20"/>
          <w:szCs w:val="20"/>
        </w:rPr>
        <w:t xml:space="preserve"> it</w:t>
      </w:r>
      <w:r w:rsidR="007C034B">
        <w:rPr>
          <w:sz w:val="20"/>
          <w:szCs w:val="20"/>
        </w:rPr>
        <w:t xml:space="preserve"> is</w:t>
      </w:r>
      <w:r w:rsidRPr="00B953A4">
        <w:rPr>
          <w:sz w:val="20"/>
          <w:szCs w:val="20"/>
        </w:rPr>
        <w:t xml:space="preserve"> magnificent. It is however, only due to the help and donations we receive from yourselves that make it so good. Without the generosity of both gift donations and time we would not be able to offer such a festive event. </w:t>
      </w:r>
      <w:r w:rsidR="00784925" w:rsidRPr="00B953A4">
        <w:rPr>
          <w:sz w:val="20"/>
          <w:szCs w:val="20"/>
        </w:rPr>
        <w:t xml:space="preserve"> We will therefore, as in previous years, be requesting donations from the community. </w:t>
      </w:r>
      <w:r w:rsidR="00EB1532" w:rsidRPr="00B953A4">
        <w:rPr>
          <w:sz w:val="20"/>
          <w:szCs w:val="20"/>
        </w:rPr>
        <w:t>On Friday 24</w:t>
      </w:r>
      <w:r w:rsidR="00EB1532" w:rsidRPr="00B953A4">
        <w:rPr>
          <w:sz w:val="20"/>
          <w:szCs w:val="20"/>
          <w:vertAlign w:val="superscript"/>
        </w:rPr>
        <w:t>th</w:t>
      </w:r>
      <w:r w:rsidR="00EB1532" w:rsidRPr="00B953A4">
        <w:rPr>
          <w:sz w:val="20"/>
          <w:szCs w:val="20"/>
        </w:rPr>
        <w:t xml:space="preserve"> November we will be having a dressing down day – children can come dressed as they please! We do however, request that children bring a donation of chocolate or other suitable gift item such as ‘toiletries/</w:t>
      </w:r>
      <w:proofErr w:type="spellStart"/>
      <w:r w:rsidR="00EB1532" w:rsidRPr="00B953A4">
        <w:rPr>
          <w:sz w:val="20"/>
          <w:szCs w:val="20"/>
        </w:rPr>
        <w:t>smellies</w:t>
      </w:r>
      <w:proofErr w:type="spellEnd"/>
      <w:r w:rsidR="00EB1532" w:rsidRPr="00B953A4">
        <w:rPr>
          <w:sz w:val="20"/>
          <w:szCs w:val="20"/>
        </w:rPr>
        <w:t>’. On Friday 1</w:t>
      </w:r>
      <w:r w:rsidR="00EB1532" w:rsidRPr="00B953A4">
        <w:rPr>
          <w:sz w:val="20"/>
          <w:szCs w:val="20"/>
          <w:vertAlign w:val="superscript"/>
        </w:rPr>
        <w:t>st</w:t>
      </w:r>
      <w:r w:rsidR="00EB1532" w:rsidRPr="00B953A4">
        <w:rPr>
          <w:sz w:val="20"/>
          <w:szCs w:val="20"/>
        </w:rPr>
        <w:t xml:space="preserve"> December, we will have a second dress down day and would request that children ‘bring a bottle</w:t>
      </w:r>
      <w:r w:rsidR="00956ECF" w:rsidRPr="00B953A4">
        <w:rPr>
          <w:sz w:val="20"/>
          <w:szCs w:val="20"/>
        </w:rPr>
        <w:t>’. (All donations of alcohol must be handed to the office by an adult).</w:t>
      </w:r>
    </w:p>
    <w:p w:rsidR="00956ECF" w:rsidRPr="00B953A4" w:rsidRDefault="00956ECF">
      <w:pPr>
        <w:rPr>
          <w:sz w:val="20"/>
          <w:szCs w:val="20"/>
        </w:rPr>
      </w:pPr>
      <w:r w:rsidRPr="00B953A4">
        <w:rPr>
          <w:sz w:val="20"/>
          <w:szCs w:val="20"/>
        </w:rPr>
        <w:t>In addition to these donations, we will also be selling raffle tickets which will be coming come with children this week.</w:t>
      </w:r>
      <w:r w:rsidRPr="00B953A4">
        <w:rPr>
          <w:rFonts w:ascii="Calibri" w:hAnsi="Calibri"/>
          <w:color w:val="000000"/>
          <w:sz w:val="20"/>
          <w:szCs w:val="20"/>
        </w:rPr>
        <w:t xml:space="preserve"> There are 2 per child but extras are available if you need them</w:t>
      </w:r>
      <w:r w:rsidR="0018428D" w:rsidRPr="00B953A4">
        <w:rPr>
          <w:rFonts w:ascii="Calibri" w:hAnsi="Calibri"/>
          <w:color w:val="000000"/>
          <w:sz w:val="20"/>
          <w:szCs w:val="20"/>
        </w:rPr>
        <w:t xml:space="preserve">. Please </w:t>
      </w:r>
      <w:r w:rsidRPr="00B953A4">
        <w:rPr>
          <w:rFonts w:ascii="Calibri" w:hAnsi="Calibri"/>
          <w:color w:val="000000"/>
          <w:sz w:val="20"/>
          <w:szCs w:val="20"/>
        </w:rPr>
        <w:t>return the stubs and money and any unused tickets by the 30th Nov.  </w:t>
      </w:r>
      <w:r w:rsidR="0018428D" w:rsidRPr="00B953A4">
        <w:rPr>
          <w:rFonts w:ascii="Calibri" w:hAnsi="Calibri"/>
          <w:color w:val="000000"/>
          <w:sz w:val="20"/>
          <w:szCs w:val="20"/>
        </w:rPr>
        <w:t>Please feel free to sell these to family, friends and the community you know- all money raised goes back to supporting our children.</w:t>
      </w:r>
    </w:p>
    <w:p w:rsidR="00182B6F" w:rsidRPr="00B953A4" w:rsidRDefault="00956ECF">
      <w:pPr>
        <w:rPr>
          <w:sz w:val="20"/>
          <w:szCs w:val="20"/>
        </w:rPr>
      </w:pPr>
      <w:r w:rsidRPr="00B953A4">
        <w:rPr>
          <w:sz w:val="20"/>
          <w:szCs w:val="20"/>
        </w:rPr>
        <w:t xml:space="preserve">I do appreciate that this may appear to be a lot to ask but I also hope that many of you win items when you come to the fayre! I thank you in advance for your generosity. </w:t>
      </w:r>
    </w:p>
    <w:p w:rsidR="0018428D" w:rsidRPr="00B953A4" w:rsidRDefault="0018428D">
      <w:pPr>
        <w:rPr>
          <w:sz w:val="20"/>
          <w:szCs w:val="20"/>
        </w:rPr>
      </w:pPr>
      <w:r w:rsidRPr="00B953A4">
        <w:rPr>
          <w:sz w:val="20"/>
          <w:szCs w:val="20"/>
        </w:rPr>
        <w:t xml:space="preserve">You may also be aware that Mark </w:t>
      </w:r>
      <w:proofErr w:type="spellStart"/>
      <w:r w:rsidRPr="00B953A4">
        <w:rPr>
          <w:sz w:val="20"/>
          <w:szCs w:val="20"/>
        </w:rPr>
        <w:t>Solan</w:t>
      </w:r>
      <w:proofErr w:type="spellEnd"/>
      <w:r w:rsidRPr="00B953A4">
        <w:rPr>
          <w:sz w:val="20"/>
          <w:szCs w:val="20"/>
        </w:rPr>
        <w:t xml:space="preserve"> from the </w:t>
      </w:r>
      <w:proofErr w:type="spellStart"/>
      <w:r w:rsidRPr="00B953A4">
        <w:rPr>
          <w:sz w:val="20"/>
          <w:szCs w:val="20"/>
        </w:rPr>
        <w:t>Solan</w:t>
      </w:r>
      <w:proofErr w:type="spellEnd"/>
      <w:r w:rsidRPr="00B953A4">
        <w:rPr>
          <w:sz w:val="20"/>
          <w:szCs w:val="20"/>
        </w:rPr>
        <w:t xml:space="preserve"> Connor Fawcett Trust was recently nominated for the pride of Britain Award for the third time. Whilst he did not win the national award he did win the regional award which is fantastic. Mark is currently on route, walking back to </w:t>
      </w:r>
      <w:proofErr w:type="spellStart"/>
      <w:r w:rsidRPr="00B953A4">
        <w:rPr>
          <w:sz w:val="20"/>
          <w:szCs w:val="20"/>
        </w:rPr>
        <w:t>Spennymoor</w:t>
      </w:r>
      <w:proofErr w:type="spellEnd"/>
      <w:r w:rsidRPr="00B953A4">
        <w:rPr>
          <w:sz w:val="20"/>
          <w:szCs w:val="20"/>
        </w:rPr>
        <w:t xml:space="preserve"> from London, averaging 15-18 miles per day. He is due to arrive back in </w:t>
      </w:r>
      <w:proofErr w:type="spellStart"/>
      <w:r w:rsidRPr="00B953A4">
        <w:rPr>
          <w:sz w:val="20"/>
          <w:szCs w:val="20"/>
        </w:rPr>
        <w:t>Spennymoor</w:t>
      </w:r>
      <w:proofErr w:type="spellEnd"/>
      <w:r w:rsidRPr="00B953A4">
        <w:rPr>
          <w:sz w:val="20"/>
          <w:szCs w:val="20"/>
        </w:rPr>
        <w:t xml:space="preserve"> on Saturday 18</w:t>
      </w:r>
      <w:r w:rsidRPr="00B953A4">
        <w:rPr>
          <w:sz w:val="20"/>
          <w:szCs w:val="20"/>
          <w:vertAlign w:val="superscript"/>
        </w:rPr>
        <w:t>th</w:t>
      </w:r>
      <w:r w:rsidRPr="00B953A4">
        <w:rPr>
          <w:sz w:val="20"/>
          <w:szCs w:val="20"/>
        </w:rPr>
        <w:t xml:space="preserve"> November. The Town Council have agreed to a welcome home event for Mark in </w:t>
      </w:r>
      <w:proofErr w:type="spellStart"/>
      <w:r w:rsidRPr="00B953A4">
        <w:rPr>
          <w:sz w:val="20"/>
          <w:szCs w:val="20"/>
        </w:rPr>
        <w:t>Spennymoor</w:t>
      </w:r>
      <w:proofErr w:type="spellEnd"/>
      <w:r w:rsidR="00B953A4" w:rsidRPr="00B953A4">
        <w:rPr>
          <w:sz w:val="20"/>
          <w:szCs w:val="20"/>
        </w:rPr>
        <w:t xml:space="preserve"> Town Hall at 12:45. Individuals will be lining the High Street to congratulate Mark and you are invited to join them with your friends and family.</w:t>
      </w:r>
    </w:p>
    <w:p w:rsidR="00956ECF" w:rsidRPr="00B953A4" w:rsidRDefault="00956ECF">
      <w:pPr>
        <w:rPr>
          <w:sz w:val="20"/>
          <w:szCs w:val="20"/>
        </w:rPr>
      </w:pPr>
      <w:r w:rsidRPr="00B953A4">
        <w:rPr>
          <w:sz w:val="20"/>
          <w:szCs w:val="20"/>
        </w:rPr>
        <w:t xml:space="preserve">Next week in school, the children will be recognising and celebrating the UNICEF Outright campaign. This raises awareness of refugees and helps understand the difficulties they face. Miss Tait is organising some lovely activities for the children to participate in. </w:t>
      </w:r>
    </w:p>
    <w:p w:rsidR="00B953A4" w:rsidRPr="00B953A4" w:rsidRDefault="00956ECF" w:rsidP="00B953A4">
      <w:pPr>
        <w:spacing w:after="0"/>
        <w:rPr>
          <w:b/>
          <w:sz w:val="20"/>
          <w:szCs w:val="20"/>
        </w:rPr>
      </w:pPr>
      <w:r w:rsidRPr="00B953A4">
        <w:rPr>
          <w:b/>
          <w:sz w:val="20"/>
          <w:szCs w:val="20"/>
        </w:rPr>
        <w:t>Sponsored Abseil</w:t>
      </w:r>
    </w:p>
    <w:p w:rsidR="00956ECF" w:rsidRPr="00B953A4" w:rsidRDefault="00B953A4" w:rsidP="00B953A4">
      <w:pPr>
        <w:spacing w:after="0"/>
        <w:rPr>
          <w:sz w:val="20"/>
          <w:szCs w:val="20"/>
        </w:rPr>
      </w:pPr>
      <w:r w:rsidRPr="00B953A4">
        <w:rPr>
          <w:sz w:val="20"/>
          <w:szCs w:val="20"/>
        </w:rPr>
        <w:t>All applicants for the abseil have been allocated a space and the company are now scheduling a times. You should hear very soon when you will be expected to arrive- don’t forget to keep collecting sponsor money- it all helps support our children!</w:t>
      </w:r>
    </w:p>
    <w:p w:rsidR="00B953A4" w:rsidRPr="00B953A4" w:rsidRDefault="00B953A4" w:rsidP="00B953A4">
      <w:pPr>
        <w:spacing w:after="0"/>
        <w:rPr>
          <w:sz w:val="20"/>
          <w:szCs w:val="20"/>
        </w:rPr>
      </w:pPr>
    </w:p>
    <w:p w:rsidR="007C034B" w:rsidRDefault="007C034B" w:rsidP="00B953A4">
      <w:pPr>
        <w:spacing w:after="0"/>
        <w:rPr>
          <w:b/>
          <w:sz w:val="20"/>
          <w:szCs w:val="20"/>
        </w:rPr>
      </w:pPr>
    </w:p>
    <w:p w:rsidR="007C034B" w:rsidRDefault="007C034B" w:rsidP="00B953A4">
      <w:pPr>
        <w:spacing w:after="0"/>
        <w:rPr>
          <w:b/>
          <w:sz w:val="20"/>
          <w:szCs w:val="20"/>
        </w:rPr>
      </w:pPr>
    </w:p>
    <w:p w:rsidR="00B953A4" w:rsidRPr="00B953A4" w:rsidRDefault="00B953A4" w:rsidP="00B953A4">
      <w:pPr>
        <w:spacing w:after="0"/>
        <w:rPr>
          <w:b/>
          <w:sz w:val="20"/>
          <w:szCs w:val="20"/>
        </w:rPr>
      </w:pPr>
      <w:r w:rsidRPr="00B953A4">
        <w:rPr>
          <w:b/>
          <w:sz w:val="20"/>
          <w:szCs w:val="20"/>
        </w:rPr>
        <w:lastRenderedPageBreak/>
        <w:t>Safety</w:t>
      </w:r>
    </w:p>
    <w:p w:rsidR="00B953A4" w:rsidRPr="00B953A4" w:rsidRDefault="00B953A4" w:rsidP="00B953A4">
      <w:pPr>
        <w:spacing w:after="0"/>
        <w:rPr>
          <w:sz w:val="20"/>
          <w:szCs w:val="20"/>
        </w:rPr>
      </w:pPr>
      <w:r w:rsidRPr="00B953A4">
        <w:rPr>
          <w:sz w:val="20"/>
          <w:szCs w:val="20"/>
        </w:rPr>
        <w:t xml:space="preserve">Finally, I mentioned in last week’s newsletter about driving down the side road to drop children off right by the school gates. This week a parent was nearly hit by a car. PLEASE- think about the safety of our children and their families. Consider if you do need to drive down the street to drop children off- there is alternative parking available and many families choose to walk down the street. </w:t>
      </w:r>
    </w:p>
    <w:p w:rsidR="00B953A4" w:rsidRPr="00B953A4" w:rsidRDefault="00B953A4" w:rsidP="00B953A4">
      <w:pPr>
        <w:spacing w:after="0"/>
        <w:rPr>
          <w:sz w:val="20"/>
          <w:szCs w:val="20"/>
        </w:rPr>
      </w:pPr>
    </w:p>
    <w:p w:rsidR="00B953A4" w:rsidRDefault="00B953A4" w:rsidP="00B953A4">
      <w:pPr>
        <w:spacing w:after="0"/>
        <w:rPr>
          <w:sz w:val="20"/>
          <w:szCs w:val="20"/>
        </w:rPr>
      </w:pPr>
      <w:r w:rsidRPr="00B953A4">
        <w:rPr>
          <w:sz w:val="20"/>
          <w:szCs w:val="20"/>
        </w:rPr>
        <w:t xml:space="preserve">If there is anything at all you would like to discuss, or have any comments or thoughts, please contact a member of staff or make an appointment at the office to speak to me. We are here to help you and your child. </w:t>
      </w:r>
    </w:p>
    <w:p w:rsidR="007C034B" w:rsidRDefault="007C034B" w:rsidP="00B953A4">
      <w:pPr>
        <w:spacing w:after="0"/>
        <w:rPr>
          <w:sz w:val="20"/>
          <w:szCs w:val="20"/>
        </w:rPr>
      </w:pPr>
    </w:p>
    <w:p w:rsidR="00B953A4" w:rsidRDefault="00B953A4" w:rsidP="00B953A4">
      <w:pPr>
        <w:spacing w:after="0"/>
        <w:rPr>
          <w:sz w:val="20"/>
          <w:szCs w:val="20"/>
        </w:rPr>
      </w:pPr>
      <w:r>
        <w:rPr>
          <w:sz w:val="20"/>
          <w:szCs w:val="20"/>
        </w:rPr>
        <w:t>Yours sincerely</w:t>
      </w:r>
    </w:p>
    <w:p w:rsidR="00B953A4" w:rsidRDefault="00B953A4" w:rsidP="00B953A4">
      <w:pPr>
        <w:spacing w:after="0"/>
        <w:rPr>
          <w:sz w:val="20"/>
          <w:szCs w:val="20"/>
        </w:rPr>
      </w:pPr>
      <w:r>
        <w:rPr>
          <w:sz w:val="20"/>
          <w:szCs w:val="20"/>
        </w:rPr>
        <w:t>J Bromley</w:t>
      </w:r>
    </w:p>
    <w:p w:rsidR="007C034B" w:rsidRDefault="007C034B" w:rsidP="00B953A4">
      <w:pPr>
        <w:spacing w:after="0"/>
        <w:rPr>
          <w:sz w:val="20"/>
          <w:szCs w:val="20"/>
        </w:rPr>
      </w:pPr>
      <w:r>
        <w:rPr>
          <w:sz w:val="20"/>
          <w:szCs w:val="20"/>
        </w:rPr>
        <w:t xml:space="preserve">Head Teacher </w:t>
      </w:r>
    </w:p>
    <w:p w:rsidR="007C034B" w:rsidRDefault="007C034B" w:rsidP="00B953A4">
      <w:pPr>
        <w:spacing w:after="0"/>
        <w:rPr>
          <w:sz w:val="20"/>
          <w:szCs w:val="20"/>
        </w:rPr>
      </w:pPr>
    </w:p>
    <w:tbl>
      <w:tblPr>
        <w:tblStyle w:val="TableGrid"/>
        <w:tblW w:w="9498" w:type="dxa"/>
        <w:tblInd w:w="-459" w:type="dxa"/>
        <w:tblLook w:val="04A0" w:firstRow="1" w:lastRow="0" w:firstColumn="1" w:lastColumn="0" w:noHBand="0" w:noVBand="1"/>
      </w:tblPr>
      <w:tblGrid>
        <w:gridCol w:w="3544"/>
        <w:gridCol w:w="1559"/>
        <w:gridCol w:w="4395"/>
      </w:tblGrid>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Wednesday 13</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9.30</w:t>
            </w:r>
          </w:p>
          <w:p w:rsidR="007C034B" w:rsidRPr="00940529" w:rsidRDefault="007C034B" w:rsidP="00801EF0">
            <w:pPr>
              <w:rPr>
                <w:rFonts w:ascii="NTPreCursivefk normal" w:hAnsi="NTPreCursivefk normal"/>
                <w:sz w:val="28"/>
              </w:rPr>
            </w:pPr>
            <w:r w:rsidRPr="00940529">
              <w:rPr>
                <w:rFonts w:ascii="NTPreCursivefk normal" w:hAnsi="NTPreCursivefk normal"/>
                <w:sz w:val="28"/>
              </w:rPr>
              <w:t>2.00</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EYFS &amp; KS1 Christmas Nativity</w:t>
            </w:r>
          </w:p>
          <w:p w:rsidR="007C034B" w:rsidRPr="00940529" w:rsidRDefault="007C034B" w:rsidP="00801EF0">
            <w:pPr>
              <w:rPr>
                <w:rFonts w:ascii="NTPreCursivefk normal" w:hAnsi="NTPreCursivefk normal"/>
                <w:sz w:val="28"/>
              </w:rPr>
            </w:pPr>
            <w:r w:rsidRPr="00940529">
              <w:rPr>
                <w:rFonts w:ascii="NTPreCursivefk normal" w:hAnsi="NTPreCursivefk normal"/>
                <w:sz w:val="28"/>
              </w:rPr>
              <w:t>KS2 Christmas Nativity</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Thursday 14</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9.30</w:t>
            </w:r>
          </w:p>
          <w:p w:rsidR="007C034B" w:rsidRPr="00940529" w:rsidRDefault="007C034B" w:rsidP="00801EF0">
            <w:pPr>
              <w:rPr>
                <w:rFonts w:ascii="NTPreCursivefk normal" w:hAnsi="NTPreCursivefk normal"/>
                <w:sz w:val="28"/>
              </w:rPr>
            </w:pPr>
            <w:r w:rsidRPr="00940529">
              <w:rPr>
                <w:rFonts w:ascii="NTPreCursivefk normal" w:hAnsi="NTPreCursivefk normal"/>
                <w:sz w:val="28"/>
              </w:rPr>
              <w:t>2.00</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KS2 Christmas Nativity</w:t>
            </w:r>
          </w:p>
          <w:p w:rsidR="007C034B" w:rsidRPr="00940529" w:rsidRDefault="007C034B" w:rsidP="00801EF0">
            <w:pPr>
              <w:rPr>
                <w:rFonts w:ascii="NTPreCursivefk normal" w:hAnsi="NTPreCursivefk normal"/>
                <w:sz w:val="28"/>
              </w:rPr>
            </w:pPr>
            <w:r w:rsidRPr="00940529">
              <w:rPr>
                <w:rFonts w:ascii="NTPreCursivefk normal" w:hAnsi="NTPreCursivefk normal"/>
                <w:sz w:val="28"/>
              </w:rPr>
              <w:t>EYFS &amp; KS1 Christmas Nativity</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Tuesday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1.00 – 3.00</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EYFS &amp; KS1 Christmas Parties</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Wednesday 20</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11.00</w:t>
            </w:r>
          </w:p>
          <w:p w:rsidR="007C034B" w:rsidRPr="00940529" w:rsidRDefault="007C034B" w:rsidP="00801EF0">
            <w:pPr>
              <w:rPr>
                <w:rFonts w:ascii="NTPreCursivefk normal" w:hAnsi="NTPreCursivefk normal"/>
                <w:sz w:val="28"/>
              </w:rPr>
            </w:pPr>
            <w:r w:rsidRPr="00940529">
              <w:rPr>
                <w:rFonts w:ascii="NTPreCursivefk normal" w:hAnsi="NTPreCursivefk normal"/>
                <w:sz w:val="28"/>
              </w:rPr>
              <w:t>1.00 – 3.00</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Advent Service at St. Andrew’s</w:t>
            </w:r>
          </w:p>
          <w:p w:rsidR="007C034B" w:rsidRPr="00940529" w:rsidRDefault="007C034B" w:rsidP="00801EF0">
            <w:pPr>
              <w:rPr>
                <w:rFonts w:ascii="NTPreCursivefk normal" w:hAnsi="NTPreCursivefk normal"/>
                <w:sz w:val="28"/>
              </w:rPr>
            </w:pPr>
            <w:r w:rsidRPr="00940529">
              <w:rPr>
                <w:rFonts w:ascii="NTPreCursivefk normal" w:hAnsi="NTPreCursivefk normal"/>
                <w:sz w:val="28"/>
              </w:rPr>
              <w:t>Year 3 &amp; 4 Christmas Party</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Thursday 21</w:t>
            </w:r>
            <w:r w:rsidRPr="00940529">
              <w:rPr>
                <w:rFonts w:ascii="NTPreCursivefk normal" w:hAnsi="NTPreCursivefk normal"/>
                <w:sz w:val="28"/>
                <w:vertAlign w:val="superscript"/>
              </w:rPr>
              <w:t>st</w:t>
            </w:r>
            <w:r w:rsidRPr="00940529">
              <w:rPr>
                <w:rFonts w:ascii="NTPreCursivefk normal" w:hAnsi="NTPreCursivefk normal"/>
                <w:sz w:val="28"/>
              </w:rPr>
              <w:t xml:space="preserve"> December</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1.00 – 3.00</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Year 5 &amp; Year 6 Christmas Party</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Friday 22</w:t>
            </w:r>
            <w:r w:rsidRPr="00940529">
              <w:rPr>
                <w:rFonts w:ascii="NTPreCursivefk normal" w:hAnsi="NTPreCursivefk normal"/>
                <w:sz w:val="28"/>
                <w:vertAlign w:val="superscript"/>
              </w:rPr>
              <w:t>nd</w:t>
            </w:r>
            <w:r w:rsidRPr="00940529">
              <w:rPr>
                <w:rFonts w:ascii="NTPreCursivefk normal" w:hAnsi="NTPreCursivefk normal"/>
                <w:sz w:val="28"/>
              </w:rPr>
              <w:t xml:space="preserve"> December</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5.45</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School Closes for Christmas Holidays</w:t>
            </w:r>
          </w:p>
        </w:tc>
      </w:tr>
      <w:tr w:rsidR="007C034B" w:rsidRPr="00940529" w:rsidTr="00801EF0">
        <w:tc>
          <w:tcPr>
            <w:tcW w:w="9498" w:type="dxa"/>
            <w:gridSpan w:val="3"/>
            <w:shd w:val="clear" w:color="auto" w:fill="B3B3B3"/>
          </w:tcPr>
          <w:p w:rsidR="007C034B" w:rsidRPr="00940529" w:rsidRDefault="007C034B" w:rsidP="00801EF0">
            <w:pPr>
              <w:jc w:val="center"/>
              <w:rPr>
                <w:rFonts w:ascii="NTPreCursivefk normal" w:hAnsi="NTPreCursivefk normal"/>
                <w:sz w:val="28"/>
              </w:rPr>
            </w:pPr>
            <w:r w:rsidRPr="00940529">
              <w:rPr>
                <w:rFonts w:ascii="NTPreCursivefk normal" w:hAnsi="NTPreCursivefk normal"/>
                <w:sz w:val="28"/>
              </w:rPr>
              <w:t>CHRISTMAS HOLIDAYS</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Monday 8</w:t>
            </w:r>
            <w:r w:rsidRPr="00940529">
              <w:rPr>
                <w:rFonts w:ascii="NTPreCursivefk normal" w:hAnsi="NTPreCursivefk normal"/>
                <w:sz w:val="28"/>
                <w:vertAlign w:val="superscript"/>
              </w:rPr>
              <w:t>th</w:t>
            </w:r>
            <w:r w:rsidRPr="00940529">
              <w:rPr>
                <w:rFonts w:ascii="NTPreCursivefk normal" w:hAnsi="NTPreCursivefk normal"/>
                <w:sz w:val="28"/>
              </w:rPr>
              <w:t xml:space="preserve"> January</w:t>
            </w:r>
            <w:r>
              <w:rPr>
                <w:rFonts w:ascii="NTPreCursivefk normal" w:hAnsi="NTPreCursivefk normal"/>
                <w:sz w:val="28"/>
              </w:rPr>
              <w:t xml:space="preserve"> 2018</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7.45</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Schools Re-Opens</w:t>
            </w:r>
          </w:p>
        </w:tc>
      </w:tr>
      <w:tr w:rsidR="007C034B" w:rsidRPr="00940529" w:rsidTr="00801EF0">
        <w:tc>
          <w:tcPr>
            <w:tcW w:w="3544" w:type="dxa"/>
          </w:tcPr>
          <w:p w:rsidR="007C034B" w:rsidRPr="00940529" w:rsidRDefault="007C034B" w:rsidP="00801EF0">
            <w:pPr>
              <w:rPr>
                <w:rFonts w:ascii="NTPreCursivefk normal" w:hAnsi="NTPreCursivefk normal"/>
                <w:sz w:val="28"/>
              </w:rPr>
            </w:pPr>
            <w:r>
              <w:rPr>
                <w:rFonts w:ascii="NTPreCursivefk normal" w:hAnsi="NTPreCursivefk normal"/>
                <w:sz w:val="28"/>
              </w:rPr>
              <w:t>Wednesday 10</w:t>
            </w:r>
            <w:r w:rsidRPr="00035E99">
              <w:rPr>
                <w:rFonts w:ascii="NTPreCursivefk normal" w:hAnsi="NTPreCursivefk normal"/>
                <w:sz w:val="28"/>
                <w:vertAlign w:val="superscript"/>
              </w:rPr>
              <w:t>th</w:t>
            </w:r>
            <w:r>
              <w:rPr>
                <w:rFonts w:ascii="NTPreCursivefk normal" w:hAnsi="NTPreCursivefk normal"/>
                <w:sz w:val="28"/>
              </w:rPr>
              <w:t xml:space="preserve"> January </w:t>
            </w:r>
          </w:p>
        </w:tc>
        <w:tc>
          <w:tcPr>
            <w:tcW w:w="1559" w:type="dxa"/>
          </w:tcPr>
          <w:p w:rsidR="007C034B" w:rsidRPr="00940529" w:rsidRDefault="007C034B" w:rsidP="00801EF0">
            <w:pPr>
              <w:rPr>
                <w:rFonts w:ascii="NTPreCursivefk normal" w:hAnsi="NTPreCursivefk normal"/>
                <w:sz w:val="28"/>
              </w:rPr>
            </w:pPr>
            <w:r>
              <w:rPr>
                <w:rFonts w:ascii="NTPreCursivefk normal" w:hAnsi="NTPreCursivefk normal"/>
                <w:sz w:val="28"/>
              </w:rPr>
              <w:t>12.30 - 2.30</w:t>
            </w:r>
          </w:p>
        </w:tc>
        <w:tc>
          <w:tcPr>
            <w:tcW w:w="4395" w:type="dxa"/>
          </w:tcPr>
          <w:p w:rsidR="007C034B" w:rsidRPr="00940529" w:rsidRDefault="007C034B" w:rsidP="00801EF0">
            <w:pPr>
              <w:rPr>
                <w:rFonts w:ascii="NTPreCursivefk normal" w:hAnsi="NTPreCursivefk normal"/>
                <w:sz w:val="28"/>
              </w:rPr>
            </w:pPr>
            <w:r>
              <w:rPr>
                <w:rFonts w:ascii="NTPreCursivefk normal" w:hAnsi="NTPreCursivefk normal"/>
                <w:sz w:val="28"/>
              </w:rPr>
              <w:t xml:space="preserve">Year 1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7C034B" w:rsidRPr="00940529" w:rsidTr="00801EF0">
        <w:tc>
          <w:tcPr>
            <w:tcW w:w="3544" w:type="dxa"/>
          </w:tcPr>
          <w:p w:rsidR="007C034B" w:rsidRDefault="007C034B" w:rsidP="00801EF0">
            <w:pPr>
              <w:rPr>
                <w:rFonts w:ascii="NTPreCursivefk normal" w:hAnsi="NTPreCursivefk normal"/>
                <w:sz w:val="28"/>
              </w:rPr>
            </w:pPr>
            <w:r>
              <w:rPr>
                <w:rFonts w:ascii="NTPreCursivefk normal" w:hAnsi="NTPreCursivefk normal"/>
                <w:sz w:val="28"/>
              </w:rPr>
              <w:t>Tuesday 23</w:t>
            </w:r>
            <w:r w:rsidRPr="008006AF">
              <w:rPr>
                <w:rFonts w:ascii="NTPreCursivefk normal" w:hAnsi="NTPreCursivefk normal"/>
                <w:sz w:val="28"/>
                <w:vertAlign w:val="superscript"/>
              </w:rPr>
              <w:t>rd</w:t>
            </w:r>
            <w:r>
              <w:rPr>
                <w:rFonts w:ascii="NTPreCursivefk normal" w:hAnsi="NTPreCursivefk normal"/>
                <w:sz w:val="28"/>
              </w:rPr>
              <w:t xml:space="preserve"> January </w:t>
            </w:r>
          </w:p>
        </w:tc>
        <w:tc>
          <w:tcPr>
            <w:tcW w:w="1559" w:type="dxa"/>
          </w:tcPr>
          <w:p w:rsidR="007C034B" w:rsidRDefault="007C034B" w:rsidP="00801EF0">
            <w:pPr>
              <w:rPr>
                <w:rFonts w:ascii="NTPreCursivefk normal" w:hAnsi="NTPreCursivefk normal"/>
                <w:sz w:val="28"/>
              </w:rPr>
            </w:pPr>
            <w:r>
              <w:rPr>
                <w:rFonts w:ascii="NTPreCursivefk normal" w:hAnsi="NTPreCursivefk normal"/>
                <w:sz w:val="28"/>
              </w:rPr>
              <w:t>12.30 - 3.00</w:t>
            </w:r>
          </w:p>
        </w:tc>
        <w:tc>
          <w:tcPr>
            <w:tcW w:w="4395" w:type="dxa"/>
          </w:tcPr>
          <w:p w:rsidR="007C034B" w:rsidRDefault="007C034B" w:rsidP="00801EF0">
            <w:pPr>
              <w:rPr>
                <w:rFonts w:ascii="NTPreCursivefk normal" w:hAnsi="NTPreCursivefk normal"/>
                <w:sz w:val="28"/>
              </w:rPr>
            </w:pPr>
            <w:r>
              <w:rPr>
                <w:rFonts w:ascii="NTPreCursivefk normal" w:hAnsi="NTPreCursivefk normal"/>
                <w:sz w:val="28"/>
              </w:rPr>
              <w:t>Year 5 &amp; 6 Basketball Tournament</w:t>
            </w:r>
          </w:p>
        </w:tc>
      </w:tr>
      <w:tr w:rsidR="007C034B" w:rsidRPr="00940529" w:rsidTr="00801EF0">
        <w:tc>
          <w:tcPr>
            <w:tcW w:w="3544" w:type="dxa"/>
          </w:tcPr>
          <w:p w:rsidR="007C034B" w:rsidRDefault="007C034B" w:rsidP="00801EF0">
            <w:pPr>
              <w:rPr>
                <w:rFonts w:ascii="NTPreCursivefk normal" w:hAnsi="NTPreCursivefk normal"/>
                <w:sz w:val="28"/>
              </w:rPr>
            </w:pPr>
            <w:r>
              <w:rPr>
                <w:rFonts w:ascii="NTPreCursivefk normal" w:hAnsi="NTPreCursivefk normal"/>
                <w:sz w:val="28"/>
              </w:rPr>
              <w:t>Friday 2</w:t>
            </w:r>
            <w:r w:rsidRPr="008006AF">
              <w:rPr>
                <w:rFonts w:ascii="NTPreCursivefk normal" w:hAnsi="NTPreCursivefk normal"/>
                <w:sz w:val="28"/>
                <w:vertAlign w:val="superscript"/>
              </w:rPr>
              <w:t>nd</w:t>
            </w:r>
            <w:r>
              <w:rPr>
                <w:rFonts w:ascii="NTPreCursivefk normal" w:hAnsi="NTPreCursivefk normal"/>
                <w:sz w:val="28"/>
              </w:rPr>
              <w:t xml:space="preserve"> February</w:t>
            </w:r>
          </w:p>
        </w:tc>
        <w:tc>
          <w:tcPr>
            <w:tcW w:w="1559" w:type="dxa"/>
          </w:tcPr>
          <w:p w:rsidR="007C034B" w:rsidRDefault="007C034B" w:rsidP="00801EF0">
            <w:pPr>
              <w:rPr>
                <w:rFonts w:ascii="NTPreCursivefk normal" w:hAnsi="NTPreCursivefk normal"/>
                <w:sz w:val="28"/>
              </w:rPr>
            </w:pPr>
            <w:r>
              <w:rPr>
                <w:rFonts w:ascii="NTPreCursivefk normal" w:hAnsi="NTPreCursivefk normal"/>
                <w:sz w:val="28"/>
              </w:rPr>
              <w:t>1.00 – 2.30</w:t>
            </w:r>
          </w:p>
        </w:tc>
        <w:tc>
          <w:tcPr>
            <w:tcW w:w="4395" w:type="dxa"/>
          </w:tcPr>
          <w:p w:rsidR="007C034B" w:rsidRDefault="007C034B" w:rsidP="00801EF0">
            <w:pPr>
              <w:rPr>
                <w:rFonts w:ascii="NTPreCursivefk normal" w:hAnsi="NTPreCursivefk normal"/>
                <w:sz w:val="28"/>
              </w:rPr>
            </w:pPr>
            <w:r>
              <w:rPr>
                <w:rFonts w:ascii="NTPreCursivefk normal" w:hAnsi="NTPreCursivefk normal"/>
                <w:sz w:val="28"/>
              </w:rPr>
              <w:t>KS2 Swimming Gala</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5.45</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School Closes for Half Term Holiday</w:t>
            </w:r>
          </w:p>
        </w:tc>
      </w:tr>
      <w:tr w:rsidR="007C034B" w:rsidRPr="00940529" w:rsidTr="00801EF0">
        <w:tc>
          <w:tcPr>
            <w:tcW w:w="9498" w:type="dxa"/>
            <w:gridSpan w:val="3"/>
            <w:shd w:val="clear" w:color="auto" w:fill="B3B3B3"/>
          </w:tcPr>
          <w:p w:rsidR="007C034B" w:rsidRPr="00940529" w:rsidRDefault="007C034B" w:rsidP="00801EF0">
            <w:pPr>
              <w:jc w:val="center"/>
              <w:rPr>
                <w:rFonts w:ascii="NTPreCursivefk normal" w:hAnsi="NTPreCursivefk normal"/>
                <w:sz w:val="28"/>
              </w:rPr>
            </w:pPr>
            <w:r w:rsidRPr="00940529">
              <w:rPr>
                <w:rFonts w:ascii="NTPreCursivefk normal" w:hAnsi="NTPreCursivefk normal"/>
                <w:sz w:val="28"/>
              </w:rPr>
              <w:t>HALF TERM HOLIDAY</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Monday 19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7.45</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School Re-Opens</w:t>
            </w:r>
          </w:p>
        </w:tc>
      </w:tr>
      <w:tr w:rsidR="007C034B" w:rsidRPr="00940529" w:rsidTr="00801EF0">
        <w:tc>
          <w:tcPr>
            <w:tcW w:w="3544" w:type="dxa"/>
          </w:tcPr>
          <w:p w:rsidR="007C034B" w:rsidRPr="00940529" w:rsidRDefault="007C034B" w:rsidP="00801EF0">
            <w:pPr>
              <w:rPr>
                <w:rFonts w:ascii="NTPreCursivefk normal" w:hAnsi="NTPreCursivefk normal"/>
                <w:sz w:val="28"/>
              </w:rPr>
            </w:pPr>
            <w:r>
              <w:rPr>
                <w:rFonts w:ascii="NTPreCursivefk normal" w:hAnsi="NTPreCursivefk normal"/>
                <w:sz w:val="28"/>
              </w:rPr>
              <w:t>Tuesday 20</w:t>
            </w:r>
            <w:r w:rsidRPr="008006AF">
              <w:rPr>
                <w:rFonts w:ascii="NTPreCursivefk normal" w:hAnsi="NTPreCursivefk normal"/>
                <w:sz w:val="28"/>
                <w:vertAlign w:val="superscript"/>
              </w:rPr>
              <w:t>th</w:t>
            </w:r>
            <w:r>
              <w:rPr>
                <w:rFonts w:ascii="NTPreCursivefk normal" w:hAnsi="NTPreCursivefk normal"/>
                <w:sz w:val="28"/>
              </w:rPr>
              <w:t xml:space="preserve"> February</w:t>
            </w:r>
          </w:p>
        </w:tc>
        <w:tc>
          <w:tcPr>
            <w:tcW w:w="1559" w:type="dxa"/>
          </w:tcPr>
          <w:p w:rsidR="007C034B" w:rsidRPr="00940529" w:rsidRDefault="007C034B" w:rsidP="00801EF0">
            <w:pPr>
              <w:rPr>
                <w:rFonts w:ascii="NTPreCursivefk normal" w:hAnsi="NTPreCursivefk normal"/>
                <w:sz w:val="28"/>
              </w:rPr>
            </w:pPr>
            <w:r>
              <w:rPr>
                <w:rFonts w:ascii="NTPreCursivefk normal" w:hAnsi="NTPreCursivefk normal"/>
                <w:sz w:val="28"/>
              </w:rPr>
              <w:t>12.30 - 2.30</w:t>
            </w:r>
          </w:p>
        </w:tc>
        <w:tc>
          <w:tcPr>
            <w:tcW w:w="4395" w:type="dxa"/>
          </w:tcPr>
          <w:p w:rsidR="007C034B" w:rsidRPr="00940529" w:rsidRDefault="007C034B" w:rsidP="00801EF0">
            <w:pPr>
              <w:rPr>
                <w:rFonts w:ascii="NTPreCursivefk normal" w:hAnsi="NTPreCursivefk normal"/>
                <w:sz w:val="28"/>
              </w:rPr>
            </w:pPr>
            <w:r>
              <w:rPr>
                <w:rFonts w:ascii="NTPreCursivefk normal" w:hAnsi="NTPreCursivefk normal"/>
                <w:sz w:val="28"/>
              </w:rPr>
              <w:t>Year 3 Sports Skills Tournament</w:t>
            </w:r>
          </w:p>
        </w:tc>
      </w:tr>
      <w:tr w:rsidR="007C034B" w:rsidRPr="00940529" w:rsidTr="00801EF0">
        <w:tc>
          <w:tcPr>
            <w:tcW w:w="3544" w:type="dxa"/>
          </w:tcPr>
          <w:p w:rsidR="007C034B" w:rsidRDefault="007C034B" w:rsidP="00801EF0">
            <w:pPr>
              <w:rPr>
                <w:rFonts w:ascii="NTPreCursivefk normal" w:hAnsi="NTPreCursivefk normal"/>
                <w:sz w:val="28"/>
              </w:rPr>
            </w:pPr>
            <w:r>
              <w:rPr>
                <w:rFonts w:ascii="NTPreCursivefk normal" w:hAnsi="NTPreCursivefk normal"/>
                <w:sz w:val="28"/>
              </w:rPr>
              <w:t>Wednesday 21</w:t>
            </w:r>
            <w:r w:rsidRPr="00606E38">
              <w:rPr>
                <w:rFonts w:ascii="NTPreCursivefk normal" w:hAnsi="NTPreCursivefk normal"/>
                <w:sz w:val="28"/>
                <w:vertAlign w:val="superscript"/>
              </w:rPr>
              <w:t>st</w:t>
            </w:r>
            <w:r>
              <w:rPr>
                <w:rFonts w:ascii="NTPreCursivefk normal" w:hAnsi="NTPreCursivefk normal"/>
                <w:sz w:val="28"/>
              </w:rPr>
              <w:t xml:space="preserve"> February</w:t>
            </w:r>
          </w:p>
        </w:tc>
        <w:tc>
          <w:tcPr>
            <w:tcW w:w="1559" w:type="dxa"/>
          </w:tcPr>
          <w:p w:rsidR="007C034B" w:rsidRDefault="007C034B" w:rsidP="00801EF0">
            <w:pPr>
              <w:rPr>
                <w:rFonts w:ascii="NTPreCursivefk normal" w:hAnsi="NTPreCursivefk normal"/>
                <w:sz w:val="28"/>
              </w:rPr>
            </w:pPr>
            <w:r>
              <w:rPr>
                <w:rFonts w:ascii="NTPreCursivefk normal" w:hAnsi="NTPreCursivefk normal"/>
                <w:sz w:val="28"/>
              </w:rPr>
              <w:t>12.30 - 2.30</w:t>
            </w:r>
          </w:p>
        </w:tc>
        <w:tc>
          <w:tcPr>
            <w:tcW w:w="4395" w:type="dxa"/>
          </w:tcPr>
          <w:p w:rsidR="007C034B" w:rsidRDefault="007C034B" w:rsidP="00801EF0">
            <w:pPr>
              <w:rPr>
                <w:rFonts w:ascii="NTPreCursivefk normal" w:hAnsi="NTPreCursivefk normal"/>
                <w:sz w:val="28"/>
              </w:rPr>
            </w:pPr>
            <w:r>
              <w:rPr>
                <w:rFonts w:ascii="NTPreCursivefk normal" w:hAnsi="NTPreCursivefk normal"/>
                <w:sz w:val="28"/>
              </w:rPr>
              <w:t>Year 4 Sports Skills Tournament</w:t>
            </w:r>
          </w:p>
        </w:tc>
      </w:tr>
      <w:tr w:rsidR="007C034B" w:rsidRPr="00940529" w:rsidTr="00801EF0">
        <w:tc>
          <w:tcPr>
            <w:tcW w:w="3544" w:type="dxa"/>
          </w:tcPr>
          <w:p w:rsidR="007C034B" w:rsidRPr="00940529" w:rsidRDefault="007C034B" w:rsidP="00801EF0">
            <w:pPr>
              <w:rPr>
                <w:rFonts w:ascii="NTPreCursivefk normal" w:hAnsi="NTPreCursivefk normal"/>
                <w:sz w:val="28"/>
              </w:rPr>
            </w:pPr>
            <w:r>
              <w:rPr>
                <w:rFonts w:ascii="NTPreCursivefk normal" w:hAnsi="NTPreCursivefk normal"/>
                <w:sz w:val="28"/>
              </w:rPr>
              <w:t>Thursday 1</w:t>
            </w:r>
            <w:r w:rsidRPr="002C2EED">
              <w:rPr>
                <w:rFonts w:ascii="NTPreCursivefk normal" w:hAnsi="NTPreCursivefk normal"/>
                <w:sz w:val="28"/>
                <w:vertAlign w:val="superscript"/>
              </w:rPr>
              <w:t>st</w:t>
            </w:r>
            <w:r>
              <w:rPr>
                <w:rFonts w:ascii="NTPreCursivefk normal" w:hAnsi="NTPreCursivefk normal"/>
                <w:sz w:val="28"/>
              </w:rPr>
              <w:t xml:space="preserve"> March</w:t>
            </w:r>
          </w:p>
        </w:tc>
        <w:tc>
          <w:tcPr>
            <w:tcW w:w="1559" w:type="dxa"/>
          </w:tcPr>
          <w:p w:rsidR="007C034B" w:rsidRPr="00940529" w:rsidRDefault="007C034B" w:rsidP="00801EF0">
            <w:pPr>
              <w:rPr>
                <w:rFonts w:ascii="NTPreCursivefk normal" w:hAnsi="NTPreCursivefk normal"/>
                <w:sz w:val="28"/>
              </w:rPr>
            </w:pPr>
            <w:r>
              <w:rPr>
                <w:rFonts w:ascii="NTPreCursivefk normal" w:hAnsi="NTPreCursivefk normal"/>
                <w:sz w:val="28"/>
              </w:rPr>
              <w:t>ALL DAY</w:t>
            </w:r>
          </w:p>
        </w:tc>
        <w:tc>
          <w:tcPr>
            <w:tcW w:w="4395" w:type="dxa"/>
          </w:tcPr>
          <w:p w:rsidR="007C034B" w:rsidRPr="00940529" w:rsidRDefault="007C034B" w:rsidP="00801EF0">
            <w:pPr>
              <w:rPr>
                <w:rFonts w:ascii="NTPreCursivefk normal" w:hAnsi="NTPreCursivefk normal"/>
                <w:sz w:val="28"/>
              </w:rPr>
            </w:pPr>
            <w:r>
              <w:rPr>
                <w:rFonts w:ascii="NTPreCursivefk normal" w:hAnsi="NTPreCursivefk normal"/>
                <w:sz w:val="28"/>
              </w:rPr>
              <w:t>World Book Day</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11.30</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Mothers’ Day Afternoon Tea</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Monday 12</w:t>
            </w:r>
            <w:r w:rsidRPr="00940529">
              <w:rPr>
                <w:rFonts w:ascii="NTPreCursivefk normal" w:hAnsi="NTPreCursivefk normal"/>
                <w:sz w:val="28"/>
                <w:vertAlign w:val="superscript"/>
              </w:rPr>
              <w:t>th</w:t>
            </w:r>
            <w:r w:rsidRPr="00940529">
              <w:rPr>
                <w:rFonts w:ascii="NTPreCursivefk normal" w:hAnsi="NTPreCursivefk normal"/>
                <w:sz w:val="28"/>
              </w:rPr>
              <w:t xml:space="preserve"> – Wednesday 14</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3.00 – 6.00</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Parents’ Evening</w:t>
            </w:r>
          </w:p>
        </w:tc>
      </w:tr>
      <w:tr w:rsidR="007C034B" w:rsidRPr="00940529" w:rsidTr="00801EF0">
        <w:tc>
          <w:tcPr>
            <w:tcW w:w="3544" w:type="dxa"/>
          </w:tcPr>
          <w:p w:rsidR="007C034B" w:rsidRPr="00940529" w:rsidRDefault="007C034B" w:rsidP="00801EF0">
            <w:pPr>
              <w:rPr>
                <w:rFonts w:ascii="NTPreCursivefk normal" w:hAnsi="NTPreCursivefk normal"/>
                <w:sz w:val="28"/>
              </w:rPr>
            </w:pPr>
            <w:r>
              <w:rPr>
                <w:rFonts w:ascii="NTPreCursivefk normal" w:hAnsi="NTPreCursivefk normal"/>
                <w:sz w:val="28"/>
              </w:rPr>
              <w:t>Friday 23</w:t>
            </w:r>
            <w:r w:rsidRPr="00790219">
              <w:rPr>
                <w:rFonts w:ascii="NTPreCursivefk normal" w:hAnsi="NTPreCursivefk normal"/>
                <w:sz w:val="28"/>
                <w:vertAlign w:val="superscript"/>
              </w:rPr>
              <w:t>rd</w:t>
            </w:r>
            <w:r>
              <w:rPr>
                <w:rFonts w:ascii="NTPreCursivefk normal" w:hAnsi="NTPreCursivefk normal"/>
                <w:sz w:val="28"/>
              </w:rPr>
              <w:t xml:space="preserve"> March</w:t>
            </w:r>
          </w:p>
        </w:tc>
        <w:tc>
          <w:tcPr>
            <w:tcW w:w="1559" w:type="dxa"/>
          </w:tcPr>
          <w:p w:rsidR="007C034B" w:rsidRPr="00940529" w:rsidRDefault="007C034B" w:rsidP="00801EF0">
            <w:pPr>
              <w:rPr>
                <w:rFonts w:ascii="NTPreCursivefk normal" w:hAnsi="NTPreCursivefk normal"/>
                <w:sz w:val="28"/>
              </w:rPr>
            </w:pPr>
            <w:r>
              <w:rPr>
                <w:rFonts w:ascii="NTPreCursivefk normal" w:hAnsi="NTPreCursivefk normal"/>
                <w:sz w:val="28"/>
              </w:rPr>
              <w:t>ALL DAY</w:t>
            </w:r>
          </w:p>
        </w:tc>
        <w:tc>
          <w:tcPr>
            <w:tcW w:w="4395" w:type="dxa"/>
          </w:tcPr>
          <w:p w:rsidR="007C034B" w:rsidRPr="00940529" w:rsidRDefault="007C034B" w:rsidP="00801EF0">
            <w:pPr>
              <w:rPr>
                <w:rFonts w:ascii="NTPreCursivefk normal" w:hAnsi="NTPreCursivefk normal"/>
                <w:sz w:val="28"/>
              </w:rPr>
            </w:pPr>
            <w:r>
              <w:rPr>
                <w:rFonts w:ascii="NTPreCursivefk normal" w:hAnsi="NTPreCursivefk normal"/>
                <w:sz w:val="28"/>
              </w:rPr>
              <w:t>Red Nose Day</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Thursday 29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11.00</w:t>
            </w:r>
          </w:p>
          <w:p w:rsidR="007C034B" w:rsidRPr="00940529" w:rsidRDefault="007C034B" w:rsidP="00801EF0">
            <w:pPr>
              <w:rPr>
                <w:rFonts w:ascii="NTPreCursivefk normal" w:hAnsi="NTPreCursivefk normal"/>
                <w:sz w:val="28"/>
              </w:rPr>
            </w:pPr>
            <w:r w:rsidRPr="00940529">
              <w:rPr>
                <w:rFonts w:ascii="NTPreCursivefk normal" w:hAnsi="NTPreCursivefk normal"/>
                <w:sz w:val="28"/>
              </w:rPr>
              <w:t>5.45</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Easter Service at St. Andrew’s</w:t>
            </w:r>
          </w:p>
          <w:p w:rsidR="007C034B" w:rsidRPr="00940529" w:rsidRDefault="007C034B" w:rsidP="00801EF0">
            <w:pPr>
              <w:rPr>
                <w:rFonts w:ascii="NTPreCursivefk normal" w:hAnsi="NTPreCursivefk normal"/>
                <w:sz w:val="28"/>
              </w:rPr>
            </w:pPr>
            <w:r w:rsidRPr="00940529">
              <w:rPr>
                <w:rFonts w:ascii="NTPreCursivefk normal" w:hAnsi="NTPreCursivefk normal"/>
                <w:sz w:val="28"/>
              </w:rPr>
              <w:t>School Closes for Easter Holidays</w:t>
            </w:r>
          </w:p>
        </w:tc>
      </w:tr>
      <w:tr w:rsidR="007C034B" w:rsidRPr="00940529" w:rsidTr="00801EF0">
        <w:tc>
          <w:tcPr>
            <w:tcW w:w="9498" w:type="dxa"/>
            <w:gridSpan w:val="3"/>
            <w:shd w:val="clear" w:color="auto" w:fill="B3B3B3"/>
          </w:tcPr>
          <w:p w:rsidR="007C034B" w:rsidRPr="00940529" w:rsidRDefault="007C034B" w:rsidP="00801EF0">
            <w:pPr>
              <w:jc w:val="center"/>
              <w:rPr>
                <w:rFonts w:ascii="NTPreCursivefk normal" w:hAnsi="NTPreCursivefk normal"/>
                <w:sz w:val="28"/>
              </w:rPr>
            </w:pPr>
            <w:r w:rsidRPr="00940529">
              <w:rPr>
                <w:rFonts w:ascii="NTPreCursivefk normal" w:hAnsi="NTPreCursivefk normal"/>
                <w:sz w:val="28"/>
              </w:rPr>
              <w:t>EASTER HOLIDAYS</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April</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7.45</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School Re-Opens</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ALL DAY</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May Day Bank Holiday – School Closed</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7C034B" w:rsidRPr="00940529" w:rsidRDefault="007C034B" w:rsidP="00801EF0">
            <w:pPr>
              <w:rPr>
                <w:rFonts w:ascii="NTPreCursivefk normal" w:hAnsi="NTPreCursivefk normal"/>
                <w:sz w:val="28"/>
              </w:rPr>
            </w:pP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Key Stage 2 SATs Week</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5.45</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School Closes for Half Term Holiday</w:t>
            </w:r>
          </w:p>
        </w:tc>
      </w:tr>
      <w:tr w:rsidR="007C034B" w:rsidRPr="00940529" w:rsidTr="00801EF0">
        <w:tc>
          <w:tcPr>
            <w:tcW w:w="9498" w:type="dxa"/>
            <w:gridSpan w:val="3"/>
            <w:shd w:val="clear" w:color="auto" w:fill="B3B3B3"/>
          </w:tcPr>
          <w:p w:rsidR="007C034B" w:rsidRPr="00940529" w:rsidRDefault="007C034B" w:rsidP="00801EF0">
            <w:pPr>
              <w:jc w:val="center"/>
              <w:rPr>
                <w:rFonts w:ascii="NTPreCursivefk normal" w:hAnsi="NTPreCursivefk normal"/>
                <w:sz w:val="28"/>
              </w:rPr>
            </w:pPr>
            <w:r w:rsidRPr="00940529">
              <w:rPr>
                <w:rFonts w:ascii="NTPreCursivefk normal" w:hAnsi="NTPreCursivefk normal"/>
                <w:sz w:val="28"/>
              </w:rPr>
              <w:lastRenderedPageBreak/>
              <w:t>HALF TERM HOLIDAY</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ALL DAY</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CPD Day – School Closed</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7.45</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Schools Re-Opens</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1.00</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Fathers’ Day Event</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1.00 – 3.00</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EYFS &amp; KS1 Sports Day</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1.00 – 3.00</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KS2 Sports Day</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sidRPr="00940529">
              <w:rPr>
                <w:rFonts w:ascii="NTPreCursivefk normal" w:hAnsi="NTPreCursivefk normal"/>
                <w:sz w:val="28"/>
              </w:rPr>
              <w:t xml:space="preserve"> – Wednesday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3.00 – 6.00</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Parents Evening (Pre-School to Year 5)</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3.00 – 6.00</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Parents Evening (Year 6)</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1.45</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Year 6 Leavers’ Assembly</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6.00</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Year 6 Sleepover</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5.45</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School Closes for Summer Holiday</w:t>
            </w:r>
          </w:p>
        </w:tc>
      </w:tr>
      <w:tr w:rsidR="007C034B" w:rsidRPr="00940529" w:rsidTr="00801EF0">
        <w:tc>
          <w:tcPr>
            <w:tcW w:w="9498" w:type="dxa"/>
            <w:gridSpan w:val="3"/>
            <w:shd w:val="clear" w:color="auto" w:fill="B3B3B3"/>
          </w:tcPr>
          <w:p w:rsidR="007C034B" w:rsidRPr="00940529" w:rsidRDefault="007C034B" w:rsidP="00801EF0">
            <w:pPr>
              <w:jc w:val="center"/>
              <w:rPr>
                <w:rFonts w:ascii="NTPreCursivefk normal" w:hAnsi="NTPreCursivefk normal"/>
                <w:sz w:val="28"/>
              </w:rPr>
            </w:pPr>
            <w:r w:rsidRPr="00940529">
              <w:rPr>
                <w:rFonts w:ascii="NTPreCursivefk normal" w:hAnsi="NTPreCursivefk normal"/>
                <w:sz w:val="28"/>
              </w:rPr>
              <w:t>SUMMER HOLIDAYS</w:t>
            </w:r>
          </w:p>
        </w:tc>
      </w:tr>
      <w:tr w:rsidR="007C034B" w:rsidRPr="00940529" w:rsidTr="00801EF0">
        <w:tc>
          <w:tcPr>
            <w:tcW w:w="3544"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Tuesday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559"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7.45</w:t>
            </w:r>
          </w:p>
        </w:tc>
        <w:tc>
          <w:tcPr>
            <w:tcW w:w="4395" w:type="dxa"/>
          </w:tcPr>
          <w:p w:rsidR="007C034B" w:rsidRPr="00940529" w:rsidRDefault="007C034B" w:rsidP="00801EF0">
            <w:pPr>
              <w:rPr>
                <w:rFonts w:ascii="NTPreCursivefk normal" w:hAnsi="NTPreCursivefk normal"/>
                <w:sz w:val="28"/>
              </w:rPr>
            </w:pPr>
            <w:r w:rsidRPr="00940529">
              <w:rPr>
                <w:rFonts w:ascii="NTPreCursivefk normal" w:hAnsi="NTPreCursivefk normal"/>
                <w:sz w:val="28"/>
              </w:rPr>
              <w:t>School Re-Opens</w:t>
            </w:r>
          </w:p>
        </w:tc>
      </w:tr>
    </w:tbl>
    <w:p w:rsidR="007C034B" w:rsidRPr="00806030" w:rsidRDefault="007C034B" w:rsidP="007C034B"/>
    <w:p w:rsidR="007C034B" w:rsidRPr="00B953A4" w:rsidRDefault="007C034B" w:rsidP="00B953A4">
      <w:pPr>
        <w:spacing w:after="0"/>
        <w:rPr>
          <w:sz w:val="20"/>
          <w:szCs w:val="20"/>
        </w:rPr>
      </w:pPr>
      <w:bookmarkStart w:id="0" w:name="_GoBack"/>
      <w:bookmarkEnd w:id="0"/>
    </w:p>
    <w:sectPr w:rsidR="007C034B" w:rsidRPr="00B95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altName w:val="Arabic Typesetting"/>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D0"/>
    <w:rsid w:val="00182B6F"/>
    <w:rsid w:val="0018428D"/>
    <w:rsid w:val="00320B86"/>
    <w:rsid w:val="0068167B"/>
    <w:rsid w:val="00784925"/>
    <w:rsid w:val="007C034B"/>
    <w:rsid w:val="007F2D6E"/>
    <w:rsid w:val="00844CD0"/>
    <w:rsid w:val="00956ECF"/>
    <w:rsid w:val="00AF0602"/>
    <w:rsid w:val="00B953A4"/>
    <w:rsid w:val="00E1071B"/>
    <w:rsid w:val="00EB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1028"/>
    <o:shapelayout v:ext="edit">
      <o:idmap v:ext="edit" data="1"/>
    </o:shapelayout>
  </w:shapeDefaults>
  <w:decimalSymbol w:val="."/>
  <w:listSeparator w:val=","/>
  <w14:docId w14:val="69146BC3"/>
  <w15:chartTrackingRefBased/>
  <w15:docId w15:val="{E2E0D78A-FA59-4E41-9EC4-A65786E6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C034B"/>
    <w:pPr>
      <w:keepNext/>
      <w:spacing w:after="0" w:line="240" w:lineRule="auto"/>
      <w:ind w:left="-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034B"/>
    <w:rPr>
      <w:rFonts w:ascii="Times New Roman" w:eastAsia="Times New Roman" w:hAnsi="Times New Roman" w:cs="Times New Roman"/>
      <w:b/>
      <w:bCs/>
      <w:sz w:val="24"/>
      <w:szCs w:val="24"/>
    </w:rPr>
  </w:style>
  <w:style w:type="paragraph" w:styleId="Caption">
    <w:name w:val="caption"/>
    <w:basedOn w:val="Normal"/>
    <w:next w:val="Normal"/>
    <w:uiPriority w:val="99"/>
    <w:qFormat/>
    <w:rsid w:val="007C034B"/>
    <w:pPr>
      <w:framePr w:hSpace="180" w:wrap="around" w:vAnchor="text" w:hAnchor="text" w:y="1"/>
      <w:overflowPunct w:val="0"/>
      <w:autoSpaceDE w:val="0"/>
      <w:autoSpaceDN w:val="0"/>
      <w:adjustRightInd w:val="0"/>
      <w:spacing w:after="0" w:line="240" w:lineRule="auto"/>
      <w:jc w:val="right"/>
      <w:textAlignment w:val="baseline"/>
    </w:pPr>
    <w:rPr>
      <w:rFonts w:ascii="Times New Roman" w:eastAsia="Times New Roman" w:hAnsi="Times New Roman" w:cs="Times New Roman"/>
      <w:b/>
      <w:i/>
      <w:sz w:val="20"/>
      <w:szCs w:val="20"/>
    </w:rPr>
  </w:style>
  <w:style w:type="table" w:styleId="TableGrid">
    <w:name w:val="Table Grid"/>
    <w:basedOn w:val="TableNormal"/>
    <w:rsid w:val="007C03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2017-12-08T08:20:00Z</cp:lastPrinted>
  <dcterms:created xsi:type="dcterms:W3CDTF">2017-12-04T11:14:00Z</dcterms:created>
  <dcterms:modified xsi:type="dcterms:W3CDTF">2017-12-08T08:21:00Z</dcterms:modified>
</cp:coreProperties>
</file>