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Pr="008F4D13" w:rsidRDefault="00A67B22" w:rsidP="002C326D">
      <w:pPr>
        <w:rPr>
          <w:rFonts w:ascii="Arial" w:hAnsi="Arial" w:cs="Arial"/>
          <w:sz w:val="22"/>
          <w:szCs w:val="22"/>
        </w:rPr>
      </w:pPr>
      <w:r>
        <w:rPr>
          <w:rFonts w:ascii="Arial" w:hAnsi="Arial" w:cs="Arial"/>
          <w:sz w:val="22"/>
          <w:szCs w:val="22"/>
        </w:rPr>
        <w:t>02/11/</w:t>
      </w:r>
      <w:r w:rsidR="00802B5E" w:rsidRPr="008F4D13">
        <w:rPr>
          <w:rFonts w:ascii="Arial" w:hAnsi="Arial" w:cs="Arial"/>
          <w:sz w:val="22"/>
          <w:szCs w:val="22"/>
        </w:rPr>
        <w:t>/17</w:t>
      </w:r>
    </w:p>
    <w:p w:rsidR="00D05BF8" w:rsidRPr="008F4D13" w:rsidRDefault="00D05BF8" w:rsidP="002C326D">
      <w:pPr>
        <w:rPr>
          <w:rFonts w:ascii="Arial" w:hAnsi="Arial" w:cs="Arial"/>
          <w:sz w:val="22"/>
          <w:szCs w:val="22"/>
        </w:rPr>
      </w:pPr>
    </w:p>
    <w:p w:rsidR="002C326D" w:rsidRPr="008F4D13" w:rsidRDefault="002C326D" w:rsidP="002C326D">
      <w:pPr>
        <w:rPr>
          <w:rFonts w:ascii="Arial" w:hAnsi="Arial" w:cs="Arial"/>
          <w:sz w:val="22"/>
          <w:szCs w:val="22"/>
        </w:rPr>
      </w:pPr>
      <w:r w:rsidRPr="008F4D13">
        <w:rPr>
          <w:rFonts w:ascii="Arial" w:hAnsi="Arial" w:cs="Arial"/>
          <w:sz w:val="22"/>
          <w:szCs w:val="22"/>
        </w:rPr>
        <w:t>Dear Parent/Carer,</w:t>
      </w:r>
    </w:p>
    <w:p w:rsidR="003D6873" w:rsidRDefault="003D6873" w:rsidP="002C326D">
      <w:pPr>
        <w:rPr>
          <w:rFonts w:ascii="Arial" w:hAnsi="Arial" w:cs="Arial"/>
          <w:sz w:val="22"/>
          <w:szCs w:val="22"/>
        </w:rPr>
      </w:pPr>
    </w:p>
    <w:p w:rsidR="00CB0065" w:rsidRDefault="00A67B22" w:rsidP="002C326D">
      <w:pPr>
        <w:rPr>
          <w:rFonts w:ascii="Arial" w:hAnsi="Arial" w:cs="Arial"/>
          <w:sz w:val="22"/>
          <w:szCs w:val="22"/>
        </w:rPr>
      </w:pPr>
      <w:r>
        <w:rPr>
          <w:rFonts w:ascii="Arial" w:hAnsi="Arial" w:cs="Arial"/>
          <w:sz w:val="22"/>
          <w:szCs w:val="22"/>
        </w:rPr>
        <w:t>The children have settled well back into school after the half term break and we are full steam ahead towards Christmas! We will of course, give you more information about Nativity Performances, Christmas Craft events and discos in due course. The dates for these are alr</w:t>
      </w:r>
      <w:r w:rsidR="00CB0065">
        <w:rPr>
          <w:rFonts w:ascii="Arial" w:hAnsi="Arial" w:cs="Arial"/>
          <w:sz w:val="22"/>
          <w:szCs w:val="22"/>
        </w:rPr>
        <w:t>eady on the attached diary</w:t>
      </w:r>
      <w:r>
        <w:rPr>
          <w:rFonts w:ascii="Arial" w:hAnsi="Arial" w:cs="Arial"/>
          <w:sz w:val="22"/>
          <w:szCs w:val="22"/>
        </w:rPr>
        <w:t xml:space="preserve">.  </w:t>
      </w:r>
      <w:r w:rsidR="00CB0065">
        <w:rPr>
          <w:rFonts w:ascii="Arial" w:hAnsi="Arial" w:cs="Arial"/>
          <w:sz w:val="22"/>
          <w:szCs w:val="22"/>
        </w:rPr>
        <w:t xml:space="preserve">One very successful event we have had this week </w:t>
      </w:r>
      <w:r w:rsidR="003D1C01">
        <w:rPr>
          <w:rFonts w:ascii="Arial" w:hAnsi="Arial" w:cs="Arial"/>
          <w:sz w:val="22"/>
          <w:szCs w:val="22"/>
        </w:rPr>
        <w:t>was</w:t>
      </w:r>
      <w:r w:rsidR="00CB0065">
        <w:rPr>
          <w:rFonts w:ascii="Arial" w:hAnsi="Arial" w:cs="Arial"/>
          <w:sz w:val="22"/>
          <w:szCs w:val="22"/>
        </w:rPr>
        <w:t xml:space="preserve"> the Halloween Disco- The ‘Friends of the School’ have done a wonderful job of organising a suitably scary event with tasty treats for everyone. These events help raise essential funds that are spent directly on the children and this was no different- raising a fantastic £235.25. Thank you to the Friends of the school who participated in the organisation of this- we even had additional ‘Friends’ family members to help out! We look forward to the Christmas Fayre next.</w:t>
      </w:r>
    </w:p>
    <w:p w:rsidR="00A67B22" w:rsidRDefault="00CB0065" w:rsidP="002C326D">
      <w:pPr>
        <w:rPr>
          <w:rFonts w:ascii="Arial" w:hAnsi="Arial" w:cs="Arial"/>
          <w:sz w:val="22"/>
          <w:szCs w:val="22"/>
        </w:rPr>
      </w:pPr>
      <w:r>
        <w:rPr>
          <w:rFonts w:ascii="Arial" w:hAnsi="Arial" w:cs="Arial"/>
          <w:sz w:val="22"/>
          <w:szCs w:val="22"/>
        </w:rPr>
        <w:t>Other further</w:t>
      </w:r>
      <w:r w:rsidR="00A67B22">
        <w:rPr>
          <w:rFonts w:ascii="Arial" w:hAnsi="Arial" w:cs="Arial"/>
          <w:sz w:val="22"/>
          <w:szCs w:val="22"/>
        </w:rPr>
        <w:t xml:space="preserve"> date</w:t>
      </w:r>
      <w:r>
        <w:rPr>
          <w:rFonts w:ascii="Arial" w:hAnsi="Arial" w:cs="Arial"/>
          <w:sz w:val="22"/>
          <w:szCs w:val="22"/>
        </w:rPr>
        <w:t>s</w:t>
      </w:r>
      <w:r w:rsidR="00A67B22">
        <w:rPr>
          <w:rFonts w:ascii="Arial" w:hAnsi="Arial" w:cs="Arial"/>
          <w:sz w:val="22"/>
          <w:szCs w:val="22"/>
        </w:rPr>
        <w:t xml:space="preserve"> to take note of </w:t>
      </w:r>
      <w:r>
        <w:rPr>
          <w:rFonts w:ascii="Arial" w:hAnsi="Arial" w:cs="Arial"/>
          <w:sz w:val="22"/>
          <w:szCs w:val="22"/>
        </w:rPr>
        <w:t>are</w:t>
      </w:r>
      <w:r w:rsidR="00A67B22">
        <w:rPr>
          <w:rFonts w:ascii="Arial" w:hAnsi="Arial" w:cs="Arial"/>
          <w:sz w:val="22"/>
          <w:szCs w:val="22"/>
        </w:rPr>
        <w:t xml:space="preserve"> Children In Need Day on 17</w:t>
      </w:r>
      <w:r w:rsidR="00A67B22" w:rsidRPr="00A67B22">
        <w:rPr>
          <w:rFonts w:ascii="Arial" w:hAnsi="Arial" w:cs="Arial"/>
          <w:sz w:val="22"/>
          <w:szCs w:val="22"/>
          <w:vertAlign w:val="superscript"/>
        </w:rPr>
        <w:t>th</w:t>
      </w:r>
      <w:r w:rsidR="00A67B22">
        <w:rPr>
          <w:rFonts w:ascii="Arial" w:hAnsi="Arial" w:cs="Arial"/>
          <w:sz w:val="22"/>
          <w:szCs w:val="22"/>
        </w:rPr>
        <w:t xml:space="preserve"> November. We will be celebrating and raising money for this and again will send more information in due course. We are also supporting the UNICEF Outright campaign on week beginning 20</w:t>
      </w:r>
      <w:r w:rsidR="00A67B22" w:rsidRPr="00A67B22">
        <w:rPr>
          <w:rFonts w:ascii="Arial" w:hAnsi="Arial" w:cs="Arial"/>
          <w:sz w:val="22"/>
          <w:szCs w:val="22"/>
          <w:vertAlign w:val="superscript"/>
        </w:rPr>
        <w:t>th</w:t>
      </w:r>
      <w:r w:rsidR="00A67B22">
        <w:rPr>
          <w:rFonts w:ascii="Arial" w:hAnsi="Arial" w:cs="Arial"/>
          <w:sz w:val="22"/>
          <w:szCs w:val="22"/>
        </w:rPr>
        <w:t xml:space="preserve"> November, this is focused upon the rights of refugee children. </w:t>
      </w:r>
    </w:p>
    <w:p w:rsidR="00A67B22" w:rsidRDefault="00A67B22" w:rsidP="002C326D">
      <w:pPr>
        <w:rPr>
          <w:rFonts w:ascii="Arial" w:hAnsi="Arial" w:cs="Arial"/>
          <w:sz w:val="22"/>
          <w:szCs w:val="22"/>
        </w:rPr>
      </w:pPr>
    </w:p>
    <w:p w:rsidR="00A67B22" w:rsidRDefault="00A67B22" w:rsidP="002C326D">
      <w:pPr>
        <w:rPr>
          <w:rFonts w:ascii="Arial" w:hAnsi="Arial" w:cs="Arial"/>
          <w:b/>
          <w:sz w:val="22"/>
          <w:szCs w:val="22"/>
        </w:rPr>
      </w:pPr>
      <w:r w:rsidRPr="00A67B22">
        <w:rPr>
          <w:rFonts w:ascii="Arial" w:hAnsi="Arial" w:cs="Arial"/>
          <w:b/>
          <w:sz w:val="22"/>
          <w:szCs w:val="22"/>
        </w:rPr>
        <w:t>Parents evening</w:t>
      </w:r>
    </w:p>
    <w:p w:rsidR="00A67B22" w:rsidRDefault="00A67B22" w:rsidP="002C326D">
      <w:pPr>
        <w:rPr>
          <w:rFonts w:ascii="Arial" w:hAnsi="Arial" w:cs="Arial"/>
          <w:sz w:val="22"/>
          <w:szCs w:val="22"/>
        </w:rPr>
      </w:pPr>
      <w:r w:rsidRPr="00473E12">
        <w:rPr>
          <w:rFonts w:ascii="Arial" w:hAnsi="Arial" w:cs="Arial"/>
          <w:sz w:val="22"/>
          <w:szCs w:val="22"/>
        </w:rPr>
        <w:t xml:space="preserve">If you were unable to attend Parent’s Evening last term </w:t>
      </w:r>
      <w:r w:rsidR="002544BD">
        <w:rPr>
          <w:rFonts w:ascii="Arial" w:hAnsi="Arial" w:cs="Arial"/>
          <w:sz w:val="22"/>
          <w:szCs w:val="22"/>
        </w:rPr>
        <w:t>we</w:t>
      </w:r>
      <w:r w:rsidR="00473E12" w:rsidRPr="00473E12">
        <w:rPr>
          <w:rFonts w:ascii="Arial" w:hAnsi="Arial" w:cs="Arial"/>
          <w:sz w:val="22"/>
          <w:szCs w:val="22"/>
        </w:rPr>
        <w:t xml:space="preserve"> will be contacting you to give you a second chance to have a catch up – these sessions are really valuable in helping you understand how your child has settled and well they are achieving. Please make every effort to attend.</w:t>
      </w:r>
    </w:p>
    <w:p w:rsidR="002544BD" w:rsidRDefault="002544BD" w:rsidP="002C326D">
      <w:pPr>
        <w:rPr>
          <w:rFonts w:ascii="Arial" w:hAnsi="Arial" w:cs="Arial"/>
          <w:sz w:val="22"/>
          <w:szCs w:val="22"/>
        </w:rPr>
      </w:pPr>
    </w:p>
    <w:p w:rsidR="002544BD" w:rsidRDefault="002544BD" w:rsidP="002C326D">
      <w:pPr>
        <w:rPr>
          <w:rFonts w:ascii="Arial" w:hAnsi="Arial" w:cs="Arial"/>
          <w:b/>
          <w:sz w:val="22"/>
          <w:szCs w:val="22"/>
        </w:rPr>
      </w:pPr>
      <w:r w:rsidRPr="002544BD">
        <w:rPr>
          <w:rFonts w:ascii="Arial" w:hAnsi="Arial" w:cs="Arial"/>
          <w:b/>
          <w:sz w:val="22"/>
          <w:szCs w:val="22"/>
        </w:rPr>
        <w:t>Open Evening for Early Years</w:t>
      </w:r>
    </w:p>
    <w:p w:rsidR="002544BD" w:rsidRDefault="002544BD" w:rsidP="002C326D">
      <w:pPr>
        <w:rPr>
          <w:rFonts w:ascii="Arial" w:hAnsi="Arial" w:cs="Arial"/>
          <w:sz w:val="22"/>
          <w:szCs w:val="22"/>
        </w:rPr>
      </w:pPr>
      <w:r>
        <w:rPr>
          <w:rFonts w:ascii="Arial" w:hAnsi="Arial" w:cs="Arial"/>
          <w:sz w:val="22"/>
          <w:szCs w:val="22"/>
        </w:rPr>
        <w:t>Our open evening was a huge success and we had many positive comments about the</w:t>
      </w:r>
      <w:r w:rsidR="00201D74">
        <w:rPr>
          <w:rFonts w:ascii="Arial" w:hAnsi="Arial" w:cs="Arial"/>
          <w:sz w:val="22"/>
          <w:szCs w:val="22"/>
        </w:rPr>
        <w:t xml:space="preserve"> new Early Years space. This</w:t>
      </w:r>
      <w:r>
        <w:rPr>
          <w:rFonts w:ascii="Arial" w:hAnsi="Arial" w:cs="Arial"/>
          <w:sz w:val="22"/>
          <w:szCs w:val="22"/>
        </w:rPr>
        <w:t xml:space="preserve"> is developing all of the time with the latest addition being some beautiful twinkling fairy lights to create a warm and cosy atmosph</w:t>
      </w:r>
      <w:r w:rsidR="00201D74">
        <w:rPr>
          <w:rFonts w:ascii="Arial" w:hAnsi="Arial" w:cs="Arial"/>
          <w:sz w:val="22"/>
          <w:szCs w:val="22"/>
        </w:rPr>
        <w:t>ere. If you have a child (or have friends and family who do</w:t>
      </w:r>
      <w:r>
        <w:rPr>
          <w:rFonts w:ascii="Arial" w:hAnsi="Arial" w:cs="Arial"/>
          <w:sz w:val="22"/>
          <w:szCs w:val="22"/>
        </w:rPr>
        <w:t>) who is due to start Receptio</w:t>
      </w:r>
      <w:r w:rsidR="00201D74">
        <w:rPr>
          <w:rFonts w:ascii="Arial" w:hAnsi="Arial" w:cs="Arial"/>
          <w:sz w:val="22"/>
          <w:szCs w:val="22"/>
        </w:rPr>
        <w:t>n in September 2018, the Local A</w:t>
      </w:r>
      <w:r>
        <w:rPr>
          <w:rFonts w:ascii="Arial" w:hAnsi="Arial" w:cs="Arial"/>
          <w:sz w:val="22"/>
          <w:szCs w:val="22"/>
        </w:rPr>
        <w:t xml:space="preserve">uthority will require you to request a school placement very soon. Those who do not request schools will be allocated a placement based on what is left in the area. This may mean you do not get your choice of school. If you are interested in a place at King Street and would like to look around, please contact the school and we can make individual arrangements for you. </w:t>
      </w:r>
    </w:p>
    <w:p w:rsidR="002544BD" w:rsidRDefault="002544BD" w:rsidP="002C326D">
      <w:pPr>
        <w:rPr>
          <w:rFonts w:ascii="Arial" w:hAnsi="Arial" w:cs="Arial"/>
          <w:sz w:val="22"/>
          <w:szCs w:val="22"/>
        </w:rPr>
      </w:pPr>
    </w:p>
    <w:p w:rsidR="002544BD" w:rsidRDefault="002544BD" w:rsidP="002C326D">
      <w:pPr>
        <w:rPr>
          <w:rFonts w:ascii="Arial" w:hAnsi="Arial" w:cs="Arial"/>
          <w:b/>
          <w:sz w:val="22"/>
          <w:szCs w:val="22"/>
        </w:rPr>
      </w:pPr>
      <w:r w:rsidRPr="002544BD">
        <w:rPr>
          <w:rFonts w:ascii="Arial" w:hAnsi="Arial" w:cs="Arial"/>
          <w:b/>
          <w:sz w:val="22"/>
          <w:szCs w:val="22"/>
        </w:rPr>
        <w:t>Poppies for sale</w:t>
      </w:r>
    </w:p>
    <w:p w:rsidR="003D1C01" w:rsidRDefault="002544BD" w:rsidP="002C326D">
      <w:pPr>
        <w:rPr>
          <w:rFonts w:ascii="Arial" w:hAnsi="Arial" w:cs="Arial"/>
          <w:sz w:val="22"/>
          <w:szCs w:val="22"/>
        </w:rPr>
      </w:pPr>
      <w:r w:rsidRPr="002544BD">
        <w:rPr>
          <w:rFonts w:ascii="Arial" w:hAnsi="Arial" w:cs="Arial"/>
          <w:sz w:val="22"/>
          <w:szCs w:val="22"/>
        </w:rPr>
        <w:t>We have a selection of poppy related</w:t>
      </w:r>
      <w:r>
        <w:rPr>
          <w:rFonts w:ascii="Arial" w:hAnsi="Arial" w:cs="Arial"/>
          <w:sz w:val="22"/>
          <w:szCs w:val="22"/>
        </w:rPr>
        <w:t xml:space="preserve"> items for sale this year (</w:t>
      </w:r>
      <w:r w:rsidR="003D1C01">
        <w:rPr>
          <w:rFonts w:ascii="Arial" w:hAnsi="Arial" w:cs="Arial"/>
          <w:sz w:val="22"/>
          <w:szCs w:val="22"/>
        </w:rPr>
        <w:t>as well as the traditional P</w:t>
      </w:r>
      <w:r w:rsidRPr="002544BD">
        <w:rPr>
          <w:rFonts w:ascii="Arial" w:hAnsi="Arial" w:cs="Arial"/>
          <w:sz w:val="22"/>
          <w:szCs w:val="22"/>
        </w:rPr>
        <w:t>oppy)</w:t>
      </w:r>
      <w:r>
        <w:rPr>
          <w:rFonts w:ascii="Arial" w:hAnsi="Arial" w:cs="Arial"/>
          <w:sz w:val="22"/>
          <w:szCs w:val="22"/>
        </w:rPr>
        <w:t xml:space="preserve"> and these are always extremely popular</w:t>
      </w:r>
      <w:r w:rsidR="003D1C01">
        <w:rPr>
          <w:rFonts w:ascii="Arial" w:hAnsi="Arial" w:cs="Arial"/>
          <w:sz w:val="22"/>
          <w:szCs w:val="22"/>
        </w:rPr>
        <w:t xml:space="preserve"> and sell out quickly. Items are individually priced or a donation can be made for the traditional paper Poppy. Our Year 6 children will be helping us sell these around the classes next week. We can accept cash on this occasion as the money is given directly to the Poppy Appeal and not the school. I have also heard that the Poppy Appeal will accept the old style pound coins that no one else will now accept so if you have any lurking in purses and wallets it is a good way to get rid of them. </w:t>
      </w:r>
    </w:p>
    <w:p w:rsidR="003D1C01" w:rsidRDefault="003D1C01" w:rsidP="002C326D">
      <w:pPr>
        <w:rPr>
          <w:rFonts w:ascii="Arial" w:hAnsi="Arial" w:cs="Arial"/>
          <w:b/>
          <w:sz w:val="22"/>
          <w:szCs w:val="22"/>
        </w:rPr>
      </w:pPr>
    </w:p>
    <w:p w:rsidR="003D1C01" w:rsidRDefault="003D1C01" w:rsidP="003D1C01">
      <w:pPr>
        <w:spacing w:after="100" w:afterAutospacing="1"/>
        <w:rPr>
          <w:rFonts w:ascii="Arial" w:hAnsi="Arial" w:cs="Arial"/>
          <w:b/>
          <w:sz w:val="22"/>
          <w:szCs w:val="22"/>
        </w:rPr>
      </w:pPr>
    </w:p>
    <w:p w:rsidR="003D1C01" w:rsidRDefault="003D1C01" w:rsidP="003D1C01">
      <w:pPr>
        <w:spacing w:after="100" w:afterAutospacing="1"/>
        <w:rPr>
          <w:rFonts w:ascii="Arial" w:hAnsi="Arial" w:cs="Arial"/>
          <w:b/>
          <w:sz w:val="22"/>
          <w:szCs w:val="22"/>
        </w:rPr>
      </w:pPr>
      <w:r w:rsidRPr="003D1C01">
        <w:rPr>
          <w:rFonts w:ascii="Arial" w:hAnsi="Arial" w:cs="Arial"/>
          <w:b/>
          <w:sz w:val="22"/>
          <w:szCs w:val="22"/>
        </w:rPr>
        <w:lastRenderedPageBreak/>
        <w:t>Plastic Bottles</w:t>
      </w:r>
    </w:p>
    <w:p w:rsidR="003D1C01" w:rsidRDefault="003D1C01" w:rsidP="003D1C01">
      <w:pPr>
        <w:spacing w:after="100" w:afterAutospacing="1"/>
        <w:rPr>
          <w:rFonts w:ascii="Arial" w:hAnsi="Arial" w:cs="Arial"/>
          <w:sz w:val="22"/>
          <w:szCs w:val="22"/>
        </w:rPr>
      </w:pPr>
      <w:r w:rsidRPr="003D1C01">
        <w:rPr>
          <w:rFonts w:ascii="Arial" w:hAnsi="Arial" w:cs="Arial"/>
          <w:sz w:val="22"/>
          <w:szCs w:val="22"/>
        </w:rPr>
        <w:t xml:space="preserve">Our Site manager, Geoff Bell would like to thank everyone for their contributions of </w:t>
      </w:r>
      <w:r>
        <w:rPr>
          <w:rFonts w:ascii="Arial" w:hAnsi="Arial" w:cs="Arial"/>
          <w:sz w:val="22"/>
          <w:szCs w:val="22"/>
        </w:rPr>
        <w:t>‘</w:t>
      </w:r>
      <w:r w:rsidRPr="003D1C01">
        <w:rPr>
          <w:rFonts w:ascii="Arial" w:hAnsi="Arial" w:cs="Arial"/>
          <w:sz w:val="22"/>
          <w:szCs w:val="22"/>
        </w:rPr>
        <w:t>empty</w:t>
      </w:r>
      <w:r>
        <w:rPr>
          <w:rFonts w:ascii="Arial" w:hAnsi="Arial" w:cs="Arial"/>
          <w:sz w:val="22"/>
          <w:szCs w:val="22"/>
        </w:rPr>
        <w:t>,</w:t>
      </w:r>
      <w:r w:rsidRPr="003D1C01">
        <w:rPr>
          <w:rFonts w:ascii="Arial" w:hAnsi="Arial" w:cs="Arial"/>
          <w:sz w:val="22"/>
          <w:szCs w:val="22"/>
        </w:rPr>
        <w:t xml:space="preserve"> 2 litre plastic bottles</w:t>
      </w:r>
      <w:r>
        <w:rPr>
          <w:rFonts w:ascii="Arial" w:hAnsi="Arial" w:cs="Arial"/>
          <w:sz w:val="22"/>
          <w:szCs w:val="22"/>
        </w:rPr>
        <w:t>’</w:t>
      </w:r>
      <w:r w:rsidRPr="003D1C01">
        <w:rPr>
          <w:rFonts w:ascii="Arial" w:hAnsi="Arial" w:cs="Arial"/>
          <w:sz w:val="22"/>
          <w:szCs w:val="22"/>
        </w:rPr>
        <w:t>. Hi</w:t>
      </w:r>
      <w:r>
        <w:rPr>
          <w:rFonts w:ascii="Arial" w:hAnsi="Arial" w:cs="Arial"/>
          <w:sz w:val="22"/>
          <w:szCs w:val="22"/>
        </w:rPr>
        <w:t>s eco g</w:t>
      </w:r>
      <w:r w:rsidRPr="003D1C01">
        <w:rPr>
          <w:rFonts w:ascii="Arial" w:hAnsi="Arial" w:cs="Arial"/>
          <w:sz w:val="22"/>
          <w:szCs w:val="22"/>
        </w:rPr>
        <w:t xml:space="preserve">reenhouse is coming on nicely and </w:t>
      </w:r>
      <w:r>
        <w:rPr>
          <w:rFonts w:ascii="Arial" w:hAnsi="Arial" w:cs="Arial"/>
          <w:sz w:val="22"/>
          <w:szCs w:val="22"/>
        </w:rPr>
        <w:t>you can all claim to have played</w:t>
      </w:r>
      <w:r w:rsidRPr="003D1C01">
        <w:rPr>
          <w:rFonts w:ascii="Arial" w:hAnsi="Arial" w:cs="Arial"/>
          <w:sz w:val="22"/>
          <w:szCs w:val="22"/>
        </w:rPr>
        <w:t xml:space="preserve"> a part! He has requested that the plastic bottles continue to be donated as he is not yet complete and at present his plants will get very wet!</w:t>
      </w:r>
      <w:r>
        <w:rPr>
          <w:rFonts w:ascii="Arial" w:hAnsi="Arial" w:cs="Arial"/>
          <w:sz w:val="22"/>
          <w:szCs w:val="22"/>
        </w:rPr>
        <w:t xml:space="preserve"> </w:t>
      </w:r>
    </w:p>
    <w:p w:rsidR="003D1C01" w:rsidRDefault="00453206" w:rsidP="00453206">
      <w:pPr>
        <w:rPr>
          <w:rFonts w:ascii="Arial" w:hAnsi="Arial" w:cs="Arial"/>
          <w:b/>
          <w:sz w:val="22"/>
          <w:szCs w:val="22"/>
        </w:rPr>
      </w:pPr>
      <w:r w:rsidRPr="00453206">
        <w:rPr>
          <w:rFonts w:ascii="Arial" w:hAnsi="Arial" w:cs="Arial"/>
          <w:b/>
          <w:sz w:val="22"/>
          <w:szCs w:val="22"/>
        </w:rPr>
        <w:t>Sporting achievements</w:t>
      </w:r>
    </w:p>
    <w:p w:rsidR="00453206" w:rsidRPr="00E10428" w:rsidRDefault="00453206" w:rsidP="003D1C01">
      <w:pPr>
        <w:spacing w:after="100" w:afterAutospacing="1"/>
        <w:rPr>
          <w:rFonts w:ascii="Arial" w:hAnsi="Arial" w:cs="Arial"/>
          <w:sz w:val="22"/>
          <w:szCs w:val="22"/>
        </w:rPr>
      </w:pPr>
      <w:r w:rsidRPr="00E10428">
        <w:rPr>
          <w:rFonts w:ascii="Arial" w:hAnsi="Arial" w:cs="Arial"/>
          <w:sz w:val="22"/>
          <w:szCs w:val="22"/>
        </w:rPr>
        <w:t xml:space="preserve">I am delighted to announce that yet again we won </w:t>
      </w:r>
      <w:r w:rsidR="00E10428">
        <w:rPr>
          <w:rFonts w:ascii="Arial" w:hAnsi="Arial" w:cs="Arial"/>
          <w:sz w:val="22"/>
          <w:szCs w:val="22"/>
        </w:rPr>
        <w:t xml:space="preserve">the football league </w:t>
      </w:r>
      <w:r w:rsidR="00E10428" w:rsidRPr="00E10428">
        <w:rPr>
          <w:rFonts w:ascii="Arial" w:hAnsi="Arial" w:cs="Arial"/>
          <w:sz w:val="22"/>
          <w:szCs w:val="22"/>
        </w:rPr>
        <w:t>this week at the Brewery Field. We played 3 games which I am told were very hard fought- we won 2 and drew 1. Well done to the football team!</w:t>
      </w:r>
    </w:p>
    <w:p w:rsidR="00453206" w:rsidRDefault="00453206" w:rsidP="00453206">
      <w:pPr>
        <w:rPr>
          <w:rFonts w:ascii="Arial" w:hAnsi="Arial" w:cs="Arial"/>
          <w:b/>
          <w:sz w:val="22"/>
          <w:szCs w:val="22"/>
        </w:rPr>
      </w:pPr>
    </w:p>
    <w:p w:rsidR="00453206" w:rsidRDefault="00453206" w:rsidP="00453206">
      <w:pPr>
        <w:rPr>
          <w:rFonts w:ascii="Arial" w:hAnsi="Arial" w:cs="Arial"/>
          <w:b/>
          <w:sz w:val="22"/>
          <w:szCs w:val="22"/>
        </w:rPr>
      </w:pPr>
      <w:r>
        <w:rPr>
          <w:rFonts w:ascii="Arial" w:hAnsi="Arial" w:cs="Arial"/>
          <w:b/>
          <w:sz w:val="22"/>
          <w:szCs w:val="22"/>
        </w:rPr>
        <w:t>Sponsored Abseil</w:t>
      </w:r>
    </w:p>
    <w:p w:rsidR="00453206" w:rsidRDefault="00453206" w:rsidP="00453206">
      <w:pPr>
        <w:rPr>
          <w:rFonts w:ascii="Arial" w:hAnsi="Arial" w:cs="Arial"/>
          <w:sz w:val="22"/>
          <w:szCs w:val="22"/>
        </w:rPr>
      </w:pPr>
      <w:r>
        <w:rPr>
          <w:rFonts w:ascii="Arial" w:hAnsi="Arial" w:cs="Arial"/>
          <w:sz w:val="22"/>
          <w:szCs w:val="22"/>
        </w:rPr>
        <w:t>Our friends and families of Year 6 children have previously been offered the opportunity to take part in a sponsored abseil to raise money to support the France Trip. We had limited places and these are now nearly full but if anyone else would like to abseil from the Transporter Bridge on 10</w:t>
      </w:r>
      <w:r w:rsidRPr="00453206">
        <w:rPr>
          <w:rFonts w:ascii="Arial" w:hAnsi="Arial" w:cs="Arial"/>
          <w:sz w:val="22"/>
          <w:szCs w:val="22"/>
          <w:vertAlign w:val="superscript"/>
        </w:rPr>
        <w:t>th</w:t>
      </w:r>
      <w:r>
        <w:rPr>
          <w:rFonts w:ascii="Arial" w:hAnsi="Arial" w:cs="Arial"/>
          <w:sz w:val="22"/>
          <w:szCs w:val="22"/>
        </w:rPr>
        <w:t xml:space="preserve"> December with our Real Adventure Through Sport Partners,</w:t>
      </w:r>
      <w:r w:rsidR="00E10428">
        <w:rPr>
          <w:rFonts w:ascii="Arial" w:hAnsi="Arial" w:cs="Arial"/>
          <w:sz w:val="22"/>
          <w:szCs w:val="22"/>
        </w:rPr>
        <w:t xml:space="preserve"> </w:t>
      </w:r>
      <w:r>
        <w:rPr>
          <w:rFonts w:ascii="Arial" w:hAnsi="Arial" w:cs="Arial"/>
          <w:sz w:val="22"/>
          <w:szCs w:val="22"/>
        </w:rPr>
        <w:t>please contact the school ASAP.</w:t>
      </w:r>
      <w:r w:rsidR="00E10428">
        <w:rPr>
          <w:rFonts w:ascii="Arial" w:hAnsi="Arial" w:cs="Arial"/>
          <w:sz w:val="22"/>
          <w:szCs w:val="22"/>
        </w:rPr>
        <w:t xml:space="preserve"> If you had previously requested a place but not completed your form please contact school so your place can be held. </w:t>
      </w:r>
      <w:r>
        <w:rPr>
          <w:rFonts w:ascii="Arial" w:hAnsi="Arial" w:cs="Arial"/>
          <w:sz w:val="22"/>
          <w:szCs w:val="22"/>
        </w:rPr>
        <w:t xml:space="preserve">It is open to both children and adults of all ages and they do not need </w:t>
      </w:r>
      <w:r w:rsidR="00E10428">
        <w:rPr>
          <w:rFonts w:ascii="Arial" w:hAnsi="Arial" w:cs="Arial"/>
          <w:sz w:val="22"/>
          <w:szCs w:val="22"/>
        </w:rPr>
        <w:t xml:space="preserve">to </w:t>
      </w:r>
      <w:r>
        <w:rPr>
          <w:rFonts w:ascii="Arial" w:hAnsi="Arial" w:cs="Arial"/>
          <w:sz w:val="22"/>
          <w:szCs w:val="22"/>
        </w:rPr>
        <w:t xml:space="preserve">attend or have children attending the school. There is no cost to the individual but you must commit to raising money through sponsorship to support our school. It promises to be a very entertaining day! </w:t>
      </w:r>
    </w:p>
    <w:p w:rsidR="00E10428" w:rsidRDefault="00E10428" w:rsidP="00453206">
      <w:pPr>
        <w:rPr>
          <w:rFonts w:ascii="Arial" w:hAnsi="Arial" w:cs="Arial"/>
          <w:sz w:val="22"/>
          <w:szCs w:val="22"/>
        </w:rPr>
      </w:pPr>
    </w:p>
    <w:p w:rsidR="00453206" w:rsidRDefault="00E10428" w:rsidP="00E10428">
      <w:pPr>
        <w:rPr>
          <w:rFonts w:ascii="NTPreCursivefk normal" w:hAnsi="NTPreCursivefk normal"/>
          <w:sz w:val="22"/>
          <w:szCs w:val="22"/>
        </w:rPr>
      </w:pPr>
      <w:r>
        <w:rPr>
          <w:rFonts w:ascii="Arial" w:hAnsi="Arial" w:cs="Arial"/>
          <w:sz w:val="22"/>
          <w:szCs w:val="22"/>
        </w:rPr>
        <w:t xml:space="preserve">As always, we really value your contribution, thoughts and ideas. If you have any comments, concerns and queries please speak to staff or speak to the school office. We are here to help you and your child. </w:t>
      </w:r>
    </w:p>
    <w:p w:rsidR="00453206" w:rsidRDefault="00453206" w:rsidP="00C02386">
      <w:pPr>
        <w:jc w:val="center"/>
        <w:rPr>
          <w:rFonts w:ascii="NTPreCursivefk normal" w:hAnsi="NTPreCursivefk normal"/>
          <w:sz w:val="22"/>
          <w:szCs w:val="22"/>
        </w:rPr>
      </w:pPr>
    </w:p>
    <w:p w:rsidR="00453206" w:rsidRDefault="00453206" w:rsidP="00E10428">
      <w:pPr>
        <w:rPr>
          <w:rFonts w:ascii="NTPreCursivefk normal" w:hAnsi="NTPreCursivefk normal"/>
          <w:sz w:val="22"/>
          <w:szCs w:val="22"/>
        </w:rPr>
      </w:pPr>
    </w:p>
    <w:p w:rsidR="00453206" w:rsidRPr="007459F8" w:rsidRDefault="00453206" w:rsidP="00C02386">
      <w:pPr>
        <w:jc w:val="center"/>
        <w:rPr>
          <w:rFonts w:ascii="NTPreCursivefk normal" w:hAnsi="NTPreCursivefk normal"/>
          <w:sz w:val="22"/>
          <w:szCs w:val="22"/>
        </w:rPr>
      </w:pPr>
    </w:p>
    <w:p w:rsidR="007459F8" w:rsidRPr="007459F8" w:rsidRDefault="007459F8" w:rsidP="007459F8">
      <w:pPr>
        <w:rPr>
          <w:rFonts w:ascii="Arial" w:hAnsi="Arial" w:cs="Arial"/>
          <w:sz w:val="22"/>
          <w:szCs w:val="22"/>
        </w:rPr>
      </w:pPr>
      <w:r w:rsidRPr="007459F8">
        <w:rPr>
          <w:rFonts w:ascii="Arial" w:hAnsi="Arial" w:cs="Arial"/>
          <w:sz w:val="22"/>
          <w:szCs w:val="22"/>
        </w:rPr>
        <w:t>Yours Sincerely</w:t>
      </w:r>
    </w:p>
    <w:p w:rsidR="007459F8" w:rsidRDefault="007459F8" w:rsidP="007459F8">
      <w:pPr>
        <w:rPr>
          <w:rFonts w:ascii="NTPreCursivefk normal" w:hAnsi="NTPreCursivefk normal"/>
          <w:sz w:val="28"/>
        </w:rPr>
      </w:pPr>
    </w:p>
    <w:p w:rsidR="007459F8" w:rsidRDefault="007459F8" w:rsidP="007459F8">
      <w:pPr>
        <w:rPr>
          <w:rFonts w:ascii="Apple Chancery" w:hAnsi="Apple Chancery"/>
          <w:sz w:val="28"/>
        </w:rPr>
      </w:pPr>
      <w:r w:rsidRPr="007459F8">
        <w:rPr>
          <w:rFonts w:ascii="Apple Chancery" w:hAnsi="Apple Chancery"/>
          <w:sz w:val="28"/>
        </w:rPr>
        <w:t xml:space="preserve">J </w:t>
      </w:r>
      <w:r w:rsidR="00A67B22">
        <w:rPr>
          <w:rFonts w:ascii="Apple Chancery" w:hAnsi="Apple Chancery"/>
          <w:sz w:val="28"/>
        </w:rPr>
        <w:t>Bromley</w:t>
      </w:r>
    </w:p>
    <w:p w:rsidR="007459F8" w:rsidRPr="007459F8" w:rsidRDefault="007459F8" w:rsidP="007459F8">
      <w:pPr>
        <w:rPr>
          <w:rFonts w:ascii="Arial" w:hAnsi="Arial" w:cs="Arial"/>
        </w:rPr>
      </w:pPr>
      <w:r w:rsidRPr="007459F8">
        <w:rPr>
          <w:rFonts w:ascii="Arial" w:hAnsi="Arial" w:cs="Arial"/>
        </w:rPr>
        <w:t>Head teacher</w:t>
      </w: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A67B22" w:rsidRDefault="00A67B22"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bookmarkStart w:id="0" w:name="_GoBack"/>
      <w:bookmarkEnd w:id="0"/>
    </w:p>
    <w:p w:rsidR="00A67B22" w:rsidRDefault="00C02386" w:rsidP="00C02386">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p>
    <w:p w:rsidR="00C02386" w:rsidRDefault="00C02386" w:rsidP="00C02386">
      <w:pPr>
        <w:jc w:val="center"/>
        <w:rPr>
          <w:rFonts w:ascii="NTPreCursivefk normal" w:hAnsi="NTPreCursivefk normal"/>
          <w:sz w:val="28"/>
        </w:rPr>
      </w:pPr>
      <w:r w:rsidRPr="00F8110F">
        <w:rPr>
          <w:rFonts w:ascii="NTPreCursivefk normal" w:hAnsi="NTPreCursivefk normal"/>
          <w:sz w:val="28"/>
        </w:rPr>
        <w:t xml:space="preserve">Dates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402"/>
        <w:gridCol w:w="142"/>
        <w:gridCol w:w="1559"/>
        <w:gridCol w:w="4395"/>
      </w:tblGrid>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3B0B4B">
        <w:trPr>
          <w:trHeight w:val="904"/>
        </w:trPr>
        <w:tc>
          <w:tcPr>
            <w:tcW w:w="3544" w:type="dxa"/>
            <w:gridSpan w:val="2"/>
          </w:tcPr>
          <w:p w:rsidR="002F6942" w:rsidRPr="00940529" w:rsidRDefault="00C02386" w:rsidP="003B0B4B">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E8041A" w:rsidRDefault="003B0B4B" w:rsidP="003B0B4B">
            <w:pPr>
              <w:rPr>
                <w:rFonts w:ascii="NTPreCursivefk normal" w:hAnsi="NTPreCursivefk normal"/>
                <w:b/>
                <w:sz w:val="28"/>
              </w:rPr>
            </w:pPr>
            <w:r w:rsidRPr="00E8041A">
              <w:rPr>
                <w:rFonts w:ascii="NTPreCursivefk normal" w:hAnsi="NTPreCursivefk normal"/>
                <w:b/>
                <w:sz w:val="28"/>
              </w:rPr>
              <w:t xml:space="preserve">EYFS &amp; KS1 Halloween Disco </w:t>
            </w:r>
          </w:p>
          <w:p w:rsidR="003B0B4B" w:rsidRPr="00940529" w:rsidRDefault="003B0B4B" w:rsidP="003B0B4B">
            <w:pPr>
              <w:rPr>
                <w:rFonts w:ascii="NTPreCursivefk normal" w:hAnsi="NTPreCursivefk normal"/>
                <w:sz w:val="28"/>
              </w:rPr>
            </w:pPr>
            <w:r w:rsidRPr="00E8041A">
              <w:rPr>
                <w:rFonts w:ascii="NTPreCursivefk normal" w:hAnsi="NTPreCursivefk normal"/>
                <w:b/>
                <w:sz w:val="28"/>
              </w:rPr>
              <w:t>KS2 Halloween Disco</w:t>
            </w:r>
            <w:r>
              <w:rPr>
                <w:rFonts w:ascii="NTPreCursivefk normal" w:hAnsi="NTPreCursivefk normal"/>
                <w:sz w:val="28"/>
              </w:rPr>
              <w:t xml:space="preserve"> </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E10428" w:rsidRPr="00940529" w:rsidTr="002549FD">
        <w:tc>
          <w:tcPr>
            <w:tcW w:w="3544" w:type="dxa"/>
            <w:gridSpan w:val="2"/>
          </w:tcPr>
          <w:p w:rsidR="00E10428" w:rsidRPr="00940529" w:rsidRDefault="00E10428" w:rsidP="002549FD">
            <w:pPr>
              <w:rPr>
                <w:rFonts w:ascii="NTPreCursivefk normal" w:hAnsi="NTPreCursivefk normal"/>
                <w:sz w:val="28"/>
              </w:rPr>
            </w:pPr>
            <w:r>
              <w:rPr>
                <w:rFonts w:ascii="NTPreCursivefk normal" w:hAnsi="NTPreCursivefk normal"/>
                <w:sz w:val="28"/>
              </w:rPr>
              <w:t>Week Commencing 20</w:t>
            </w:r>
            <w:r w:rsidRPr="00E10428">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E10428" w:rsidRPr="00940529" w:rsidRDefault="00E10428" w:rsidP="002549FD">
            <w:pPr>
              <w:rPr>
                <w:rFonts w:ascii="NTPreCursivefk normal" w:hAnsi="NTPreCursivefk normal"/>
                <w:sz w:val="28"/>
              </w:rPr>
            </w:pPr>
            <w:r>
              <w:rPr>
                <w:rFonts w:ascii="NTPreCursivefk normal" w:hAnsi="NTPreCursivefk normal"/>
                <w:sz w:val="28"/>
              </w:rPr>
              <w:t>All week</w:t>
            </w:r>
          </w:p>
        </w:tc>
        <w:tc>
          <w:tcPr>
            <w:tcW w:w="4395" w:type="dxa"/>
          </w:tcPr>
          <w:p w:rsidR="00E10428" w:rsidRPr="00940529" w:rsidRDefault="00E10428" w:rsidP="002549FD">
            <w:pPr>
              <w:rPr>
                <w:rFonts w:ascii="NTPreCursivefk normal" w:hAnsi="NTPreCursivefk normal"/>
                <w:sz w:val="28"/>
              </w:rPr>
            </w:pPr>
            <w:r>
              <w:rPr>
                <w:rFonts w:ascii="NTPreCursivefk normal" w:hAnsi="NTPreCursivefk normal"/>
                <w:sz w:val="28"/>
              </w:rPr>
              <w:t>UNICEF outright campaign- in school</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lastRenderedPageBreak/>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Default="00C02386" w:rsidP="002C326D">
      <w:pPr>
        <w:rPr>
          <w:sz w:val="22"/>
          <w:szCs w:val="22"/>
        </w:rPr>
      </w:pPr>
    </w:p>
    <w:p w:rsidR="00C02386" w:rsidRDefault="00C02386" w:rsidP="002C326D">
      <w:pPr>
        <w:rPr>
          <w:sz w:val="22"/>
          <w:szCs w:val="22"/>
        </w:rPr>
      </w:pPr>
    </w:p>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E676A"/>
    <w:rsid w:val="00142EC6"/>
    <w:rsid w:val="00164DEE"/>
    <w:rsid w:val="00176307"/>
    <w:rsid w:val="001E4FB6"/>
    <w:rsid w:val="00201D74"/>
    <w:rsid w:val="00215E6B"/>
    <w:rsid w:val="002344A0"/>
    <w:rsid w:val="002544BD"/>
    <w:rsid w:val="00257CDD"/>
    <w:rsid w:val="002810CA"/>
    <w:rsid w:val="002C326D"/>
    <w:rsid w:val="002F6942"/>
    <w:rsid w:val="00373597"/>
    <w:rsid w:val="00380988"/>
    <w:rsid w:val="003B0B4B"/>
    <w:rsid w:val="003D1C01"/>
    <w:rsid w:val="003D6873"/>
    <w:rsid w:val="00423775"/>
    <w:rsid w:val="00453206"/>
    <w:rsid w:val="00473E12"/>
    <w:rsid w:val="004759F1"/>
    <w:rsid w:val="00482425"/>
    <w:rsid w:val="004A352B"/>
    <w:rsid w:val="004F4EFC"/>
    <w:rsid w:val="0053726F"/>
    <w:rsid w:val="00540C98"/>
    <w:rsid w:val="00571037"/>
    <w:rsid w:val="00591A7D"/>
    <w:rsid w:val="00661633"/>
    <w:rsid w:val="0068167B"/>
    <w:rsid w:val="006E34DF"/>
    <w:rsid w:val="007459F8"/>
    <w:rsid w:val="007F2D6E"/>
    <w:rsid w:val="00802B5E"/>
    <w:rsid w:val="00806030"/>
    <w:rsid w:val="0084025E"/>
    <w:rsid w:val="008E2E07"/>
    <w:rsid w:val="008E3A4A"/>
    <w:rsid w:val="008F2B60"/>
    <w:rsid w:val="008F4D13"/>
    <w:rsid w:val="00907CFC"/>
    <w:rsid w:val="009B0F47"/>
    <w:rsid w:val="009E5BD6"/>
    <w:rsid w:val="009E6DDA"/>
    <w:rsid w:val="00A00F19"/>
    <w:rsid w:val="00A378F1"/>
    <w:rsid w:val="00A67B22"/>
    <w:rsid w:val="00A75CAB"/>
    <w:rsid w:val="00AA0716"/>
    <w:rsid w:val="00AF0602"/>
    <w:rsid w:val="00B40FD4"/>
    <w:rsid w:val="00BA2792"/>
    <w:rsid w:val="00BC3615"/>
    <w:rsid w:val="00BC5420"/>
    <w:rsid w:val="00C02386"/>
    <w:rsid w:val="00C1394E"/>
    <w:rsid w:val="00C84D6E"/>
    <w:rsid w:val="00C922FD"/>
    <w:rsid w:val="00CA07D0"/>
    <w:rsid w:val="00CB0065"/>
    <w:rsid w:val="00D05BF8"/>
    <w:rsid w:val="00D260A5"/>
    <w:rsid w:val="00E10428"/>
    <w:rsid w:val="00E65E2F"/>
    <w:rsid w:val="00E75F71"/>
    <w:rsid w:val="00E8041A"/>
    <w:rsid w:val="00F140FA"/>
    <w:rsid w:val="00F42EE9"/>
    <w:rsid w:val="00F56EC1"/>
    <w:rsid w:val="00FA2229"/>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463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2017-09-08T12:57:00Z</cp:lastPrinted>
  <dcterms:created xsi:type="dcterms:W3CDTF">2017-11-03T12:22:00Z</dcterms:created>
  <dcterms:modified xsi:type="dcterms:W3CDTF">2017-11-03T12:22:00Z</dcterms:modified>
</cp:coreProperties>
</file>