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F67" w:rsidRPr="001C2E00" w:rsidRDefault="00634F67" w:rsidP="002D67EC">
      <w:pPr>
        <w:jc w:val="center"/>
        <w:rPr>
          <w:rStyle w:val="Strong"/>
          <w:rFonts w:ascii="Comic Sans MS" w:hAnsi="Comic Sans MS"/>
          <w:color w:val="000000"/>
          <w:sz w:val="20"/>
          <w:szCs w:val="20"/>
          <w:u w:val="single"/>
          <w:bdr w:val="none" w:sz="0" w:space="0" w:color="auto" w:frame="1"/>
        </w:rPr>
      </w:pPr>
      <w:r w:rsidRPr="001C2E00">
        <w:rPr>
          <w:rStyle w:val="Strong"/>
          <w:rFonts w:ascii="Comic Sans MS" w:hAnsi="Comic Sans MS"/>
          <w:color w:val="000000"/>
          <w:sz w:val="20"/>
          <w:szCs w:val="20"/>
          <w:u w:val="single"/>
          <w:bdr w:val="none" w:sz="0" w:space="0" w:color="auto" w:frame="1"/>
        </w:rPr>
        <w:t>Planned Reopening of Schools</w:t>
      </w:r>
    </w:p>
    <w:p w:rsidR="00634F67" w:rsidRPr="001C2E00" w:rsidRDefault="00634F67" w:rsidP="006A5007">
      <w:pPr>
        <w:jc w:val="both"/>
        <w:rPr>
          <w:rStyle w:val="Strong"/>
          <w:rFonts w:ascii="Comic Sans MS" w:hAnsi="Comic Sans MS"/>
          <w:b w:val="0"/>
          <w:color w:val="000000"/>
          <w:sz w:val="20"/>
          <w:szCs w:val="20"/>
          <w:bdr w:val="none" w:sz="0" w:space="0" w:color="auto" w:frame="1"/>
        </w:rPr>
      </w:pPr>
      <w:r w:rsidRPr="001C2E00">
        <w:rPr>
          <w:rStyle w:val="Strong"/>
          <w:rFonts w:ascii="Comic Sans MS" w:hAnsi="Comic Sans MS"/>
          <w:b w:val="0"/>
          <w:color w:val="000000"/>
          <w:sz w:val="20"/>
          <w:szCs w:val="20"/>
          <w:bdr w:val="none" w:sz="0" w:space="0" w:color="auto" w:frame="1"/>
        </w:rPr>
        <w:t xml:space="preserve">Dear parents and carers, </w:t>
      </w:r>
    </w:p>
    <w:p w:rsidR="00634F67" w:rsidRPr="001C2E00" w:rsidRDefault="00634F67" w:rsidP="006A5007">
      <w:pPr>
        <w:jc w:val="both"/>
        <w:rPr>
          <w:rStyle w:val="Strong"/>
          <w:rFonts w:ascii="Comic Sans MS" w:hAnsi="Comic Sans MS"/>
          <w:b w:val="0"/>
          <w:color w:val="000000"/>
          <w:sz w:val="20"/>
          <w:szCs w:val="20"/>
          <w:bdr w:val="none" w:sz="0" w:space="0" w:color="auto" w:frame="1"/>
        </w:rPr>
      </w:pPr>
      <w:r w:rsidRPr="001C2E00">
        <w:rPr>
          <w:rStyle w:val="Strong"/>
          <w:rFonts w:ascii="Comic Sans MS" w:hAnsi="Comic Sans MS"/>
          <w:b w:val="0"/>
          <w:color w:val="000000"/>
          <w:sz w:val="20"/>
          <w:szCs w:val="20"/>
          <w:bdr w:val="none" w:sz="0" w:space="0" w:color="auto" w:frame="1"/>
        </w:rPr>
        <w:t>I am writing to yo</w:t>
      </w:r>
      <w:r w:rsidR="000A2228" w:rsidRPr="001C2E00">
        <w:rPr>
          <w:rStyle w:val="Strong"/>
          <w:rFonts w:ascii="Comic Sans MS" w:hAnsi="Comic Sans MS"/>
          <w:b w:val="0"/>
          <w:color w:val="000000"/>
          <w:sz w:val="20"/>
          <w:szCs w:val="20"/>
          <w:bdr w:val="none" w:sz="0" w:space="0" w:color="auto" w:frame="1"/>
        </w:rPr>
        <w:t>u following the Local Authority’</w:t>
      </w:r>
      <w:r w:rsidRPr="001C2E00">
        <w:rPr>
          <w:rStyle w:val="Strong"/>
          <w:rFonts w:ascii="Comic Sans MS" w:hAnsi="Comic Sans MS"/>
          <w:b w:val="0"/>
          <w:color w:val="000000"/>
          <w:sz w:val="20"/>
          <w:szCs w:val="20"/>
          <w:bdr w:val="none" w:sz="0" w:space="0" w:color="auto" w:frame="1"/>
        </w:rPr>
        <w:t>s announcement that signals the start of a phased return for our Year 6 pupils from Monday 15</w:t>
      </w:r>
      <w:r w:rsidRPr="001C2E00">
        <w:rPr>
          <w:rStyle w:val="Strong"/>
          <w:rFonts w:ascii="Comic Sans MS" w:hAnsi="Comic Sans MS"/>
          <w:b w:val="0"/>
          <w:color w:val="000000"/>
          <w:sz w:val="20"/>
          <w:szCs w:val="20"/>
          <w:bdr w:val="none" w:sz="0" w:space="0" w:color="auto" w:frame="1"/>
          <w:vertAlign w:val="superscript"/>
        </w:rPr>
        <w:t>th</w:t>
      </w:r>
      <w:r w:rsidRPr="001C2E00">
        <w:rPr>
          <w:rStyle w:val="Strong"/>
          <w:rFonts w:ascii="Comic Sans MS" w:hAnsi="Comic Sans MS"/>
          <w:b w:val="0"/>
          <w:color w:val="000000"/>
          <w:sz w:val="20"/>
          <w:szCs w:val="20"/>
          <w:bdr w:val="none" w:sz="0" w:space="0" w:color="auto" w:frame="1"/>
        </w:rPr>
        <w:t xml:space="preserve"> June. I would firstly like to emphasis</w:t>
      </w:r>
      <w:r w:rsidR="000A2228" w:rsidRPr="001C2E00">
        <w:rPr>
          <w:rStyle w:val="Strong"/>
          <w:rFonts w:ascii="Comic Sans MS" w:hAnsi="Comic Sans MS"/>
          <w:b w:val="0"/>
          <w:color w:val="000000"/>
          <w:sz w:val="20"/>
          <w:szCs w:val="20"/>
          <w:bdr w:val="none" w:sz="0" w:space="0" w:color="auto" w:frame="1"/>
        </w:rPr>
        <w:t>e</w:t>
      </w:r>
      <w:r w:rsidRPr="001C2E00">
        <w:rPr>
          <w:rStyle w:val="Strong"/>
          <w:rFonts w:ascii="Comic Sans MS" w:hAnsi="Comic Sans MS"/>
          <w:b w:val="0"/>
          <w:color w:val="000000"/>
          <w:sz w:val="20"/>
          <w:szCs w:val="20"/>
          <w:bdr w:val="none" w:sz="0" w:space="0" w:color="auto" w:frame="1"/>
        </w:rPr>
        <w:t xml:space="preserve"> Mrs Broml</w:t>
      </w:r>
      <w:r w:rsidR="000A2228" w:rsidRPr="001C2E00">
        <w:rPr>
          <w:rStyle w:val="Strong"/>
          <w:rFonts w:ascii="Comic Sans MS" w:hAnsi="Comic Sans MS"/>
          <w:b w:val="0"/>
          <w:color w:val="000000"/>
          <w:sz w:val="20"/>
          <w:szCs w:val="20"/>
          <w:bdr w:val="none" w:sz="0" w:space="0" w:color="auto" w:frame="1"/>
        </w:rPr>
        <w:t>e</w:t>
      </w:r>
      <w:r w:rsidRPr="001C2E00">
        <w:rPr>
          <w:rStyle w:val="Strong"/>
          <w:rFonts w:ascii="Comic Sans MS" w:hAnsi="Comic Sans MS"/>
          <w:b w:val="0"/>
          <w:color w:val="000000"/>
          <w:sz w:val="20"/>
          <w:szCs w:val="20"/>
          <w:bdr w:val="none" w:sz="0" w:space="0" w:color="auto" w:frame="1"/>
        </w:rPr>
        <w:t>y’s prior correspondence that the safety of our children, families and the wider community remains paramount and I would like to take this opportu</w:t>
      </w:r>
      <w:r w:rsidR="006A5007" w:rsidRPr="001C2E00">
        <w:rPr>
          <w:rStyle w:val="Strong"/>
          <w:rFonts w:ascii="Comic Sans MS" w:hAnsi="Comic Sans MS"/>
          <w:b w:val="0"/>
          <w:color w:val="000000"/>
          <w:sz w:val="20"/>
          <w:szCs w:val="20"/>
          <w:bdr w:val="none" w:sz="0" w:space="0" w:color="auto" w:frame="1"/>
        </w:rPr>
        <w:t>nity to reassure of that, and</w:t>
      </w:r>
      <w:r w:rsidRPr="001C2E00">
        <w:rPr>
          <w:rStyle w:val="Strong"/>
          <w:rFonts w:ascii="Comic Sans MS" w:hAnsi="Comic Sans MS"/>
          <w:b w:val="0"/>
          <w:color w:val="000000"/>
          <w:sz w:val="20"/>
          <w:szCs w:val="20"/>
          <w:bdr w:val="none" w:sz="0" w:space="0" w:color="auto" w:frame="1"/>
        </w:rPr>
        <w:t xml:space="preserve"> share some key information regarding Local Authority and </w:t>
      </w:r>
      <w:r w:rsidR="006A5007" w:rsidRPr="001C2E00">
        <w:rPr>
          <w:rStyle w:val="Strong"/>
          <w:rFonts w:ascii="Comic Sans MS" w:hAnsi="Comic Sans MS"/>
          <w:b w:val="0"/>
          <w:color w:val="000000"/>
          <w:sz w:val="20"/>
          <w:szCs w:val="20"/>
          <w:bdr w:val="none" w:sz="0" w:space="0" w:color="auto" w:frame="1"/>
        </w:rPr>
        <w:t>our</w:t>
      </w:r>
      <w:r w:rsidR="00597C76" w:rsidRPr="001C2E00">
        <w:rPr>
          <w:rStyle w:val="Strong"/>
          <w:rFonts w:ascii="Comic Sans MS" w:hAnsi="Comic Sans MS"/>
          <w:b w:val="0"/>
          <w:color w:val="000000"/>
          <w:sz w:val="20"/>
          <w:szCs w:val="20"/>
          <w:bdr w:val="none" w:sz="0" w:space="0" w:color="auto" w:frame="1"/>
        </w:rPr>
        <w:t xml:space="preserve"> own</w:t>
      </w:r>
      <w:r w:rsidRPr="001C2E00">
        <w:rPr>
          <w:rStyle w:val="Strong"/>
          <w:rFonts w:ascii="Comic Sans MS" w:hAnsi="Comic Sans MS"/>
          <w:b w:val="0"/>
          <w:color w:val="000000"/>
          <w:sz w:val="20"/>
          <w:szCs w:val="20"/>
          <w:bdr w:val="none" w:sz="0" w:space="0" w:color="auto" w:frame="1"/>
        </w:rPr>
        <w:t xml:space="preserve"> plans</w:t>
      </w:r>
      <w:r w:rsidR="006A5007" w:rsidRPr="001C2E00">
        <w:rPr>
          <w:rStyle w:val="Strong"/>
          <w:rFonts w:ascii="Comic Sans MS" w:hAnsi="Comic Sans MS"/>
          <w:b w:val="0"/>
          <w:color w:val="000000"/>
          <w:sz w:val="20"/>
          <w:szCs w:val="20"/>
          <w:bdr w:val="none" w:sz="0" w:space="0" w:color="auto" w:frame="1"/>
        </w:rPr>
        <w:t xml:space="preserve"> upon returning to school</w:t>
      </w:r>
      <w:r w:rsidRPr="001C2E00">
        <w:rPr>
          <w:rStyle w:val="Strong"/>
          <w:rFonts w:ascii="Comic Sans MS" w:hAnsi="Comic Sans MS"/>
          <w:b w:val="0"/>
          <w:color w:val="000000"/>
          <w:sz w:val="20"/>
          <w:szCs w:val="20"/>
          <w:bdr w:val="none" w:sz="0" w:space="0" w:color="auto" w:frame="1"/>
        </w:rPr>
        <w:t>.</w:t>
      </w:r>
    </w:p>
    <w:p w:rsidR="006A5007" w:rsidRPr="001C2E00" w:rsidRDefault="006A5007" w:rsidP="006A5007">
      <w:pPr>
        <w:jc w:val="both"/>
        <w:rPr>
          <w:rFonts w:ascii="Comic Sans MS" w:hAnsi="Comic Sans MS"/>
          <w:color w:val="000000"/>
          <w:sz w:val="20"/>
          <w:szCs w:val="20"/>
        </w:rPr>
      </w:pPr>
      <w:r w:rsidRPr="001C2E00">
        <w:rPr>
          <w:rFonts w:ascii="Comic Sans MS" w:hAnsi="Comic Sans MS"/>
          <w:sz w:val="20"/>
          <w:szCs w:val="20"/>
        </w:rPr>
        <w:t>Having received guidance from the Local Authority, we have created an action plan to prepare for our phased reopening and, as you can imagine, Mrs Broml</w:t>
      </w:r>
      <w:r w:rsidR="000A2228" w:rsidRPr="001C2E00">
        <w:rPr>
          <w:rFonts w:ascii="Comic Sans MS" w:hAnsi="Comic Sans MS"/>
          <w:sz w:val="20"/>
          <w:szCs w:val="20"/>
        </w:rPr>
        <w:t>e</w:t>
      </w:r>
      <w:r w:rsidRPr="001C2E00">
        <w:rPr>
          <w:rFonts w:ascii="Comic Sans MS" w:hAnsi="Comic Sans MS"/>
          <w:sz w:val="20"/>
          <w:szCs w:val="20"/>
        </w:rPr>
        <w:t>y and the rest of the staff have had</w:t>
      </w:r>
      <w:r w:rsidR="000A2228" w:rsidRPr="001C2E00">
        <w:rPr>
          <w:rFonts w:ascii="Comic Sans MS" w:hAnsi="Comic Sans MS"/>
          <w:sz w:val="20"/>
          <w:szCs w:val="20"/>
        </w:rPr>
        <w:t xml:space="preserve"> much to</w:t>
      </w:r>
      <w:r w:rsidRPr="001C2E00">
        <w:rPr>
          <w:rFonts w:ascii="Comic Sans MS" w:hAnsi="Comic Sans MS"/>
          <w:sz w:val="20"/>
          <w:szCs w:val="20"/>
        </w:rPr>
        <w:t xml:space="preserve"> think about and plan for. With that in mind, and following s</w:t>
      </w:r>
      <w:r w:rsidRPr="001C2E00">
        <w:rPr>
          <w:rFonts w:ascii="Comic Sans MS" w:hAnsi="Comic Sans MS"/>
          <w:color w:val="000000"/>
          <w:sz w:val="20"/>
          <w:szCs w:val="20"/>
        </w:rPr>
        <w:t xml:space="preserve">afety guidelines produced by the Government, we have had to make significant changes to how our normal </w:t>
      </w:r>
      <w:r w:rsidR="00597C76" w:rsidRPr="001C2E00">
        <w:rPr>
          <w:rFonts w:ascii="Comic Sans MS" w:hAnsi="Comic Sans MS"/>
          <w:color w:val="000000"/>
          <w:sz w:val="20"/>
          <w:szCs w:val="20"/>
        </w:rPr>
        <w:t>school day will take place</w:t>
      </w:r>
      <w:r w:rsidRPr="001C2E00">
        <w:rPr>
          <w:rFonts w:ascii="Comic Sans MS" w:hAnsi="Comic Sans MS"/>
          <w:color w:val="000000"/>
          <w:sz w:val="20"/>
          <w:szCs w:val="20"/>
        </w:rPr>
        <w:t xml:space="preserve">. Initially, this means a change </w:t>
      </w:r>
      <w:r w:rsidR="000A2228" w:rsidRPr="001C2E00">
        <w:rPr>
          <w:rFonts w:ascii="Comic Sans MS" w:hAnsi="Comic Sans MS"/>
          <w:color w:val="000000"/>
          <w:sz w:val="20"/>
          <w:szCs w:val="20"/>
        </w:rPr>
        <w:t>of location.</w:t>
      </w:r>
      <w:r w:rsidRPr="001C2E00">
        <w:rPr>
          <w:rFonts w:ascii="Comic Sans MS" w:hAnsi="Comic Sans MS"/>
          <w:color w:val="000000"/>
          <w:sz w:val="20"/>
          <w:szCs w:val="20"/>
        </w:rPr>
        <w:t xml:space="preserve"> Year 6 will now be separated into two ‘Bubbles’; one being the main hall and the other being</w:t>
      </w:r>
      <w:r w:rsidR="00597C76" w:rsidRPr="001C2E00">
        <w:rPr>
          <w:rFonts w:ascii="Comic Sans MS" w:hAnsi="Comic Sans MS"/>
          <w:color w:val="000000"/>
          <w:sz w:val="20"/>
          <w:szCs w:val="20"/>
        </w:rPr>
        <w:t xml:space="preserve"> in</w:t>
      </w:r>
      <w:r w:rsidR="000A2228" w:rsidRPr="001C2E00">
        <w:rPr>
          <w:rFonts w:ascii="Comic Sans MS" w:hAnsi="Comic Sans MS"/>
          <w:color w:val="000000"/>
          <w:sz w:val="20"/>
          <w:szCs w:val="20"/>
        </w:rPr>
        <w:t xml:space="preserve"> Miss</w:t>
      </w:r>
      <w:r w:rsidRPr="001C2E00">
        <w:rPr>
          <w:rFonts w:ascii="Comic Sans MS" w:hAnsi="Comic Sans MS"/>
          <w:color w:val="000000"/>
          <w:sz w:val="20"/>
          <w:szCs w:val="20"/>
        </w:rPr>
        <w:t xml:space="preserve"> Lloyd’s Year 5 classroom. This ensures that children are separated, and reduces the contact and possible contamination from others. </w:t>
      </w:r>
      <w:r w:rsidR="00597C76" w:rsidRPr="001C2E00">
        <w:rPr>
          <w:rFonts w:ascii="Comic Sans MS" w:hAnsi="Comic Sans MS"/>
          <w:color w:val="000000"/>
          <w:sz w:val="20"/>
          <w:szCs w:val="20"/>
        </w:rPr>
        <w:t xml:space="preserve">As we have created extra accommodation to be more socially distant, our Year 6 family will </w:t>
      </w:r>
      <w:r w:rsidR="00971FB9" w:rsidRPr="001C2E00">
        <w:rPr>
          <w:rFonts w:ascii="Comic Sans MS" w:hAnsi="Comic Sans MS"/>
          <w:color w:val="000000"/>
          <w:sz w:val="20"/>
          <w:szCs w:val="20"/>
        </w:rPr>
        <w:t>also grow</w:t>
      </w:r>
      <w:r w:rsidR="00597C76" w:rsidRPr="001C2E00">
        <w:rPr>
          <w:rFonts w:ascii="Comic Sans MS" w:hAnsi="Comic Sans MS"/>
          <w:color w:val="000000"/>
          <w:sz w:val="20"/>
          <w:szCs w:val="20"/>
        </w:rPr>
        <w:t xml:space="preserve"> by welcoming</w:t>
      </w:r>
      <w:r w:rsidR="000A2228" w:rsidRPr="001C2E00">
        <w:rPr>
          <w:rFonts w:ascii="Comic Sans MS" w:hAnsi="Comic Sans MS"/>
          <w:color w:val="000000"/>
          <w:sz w:val="20"/>
          <w:szCs w:val="20"/>
        </w:rPr>
        <w:t xml:space="preserve"> Miss</w:t>
      </w:r>
      <w:r w:rsidRPr="001C2E00">
        <w:rPr>
          <w:rFonts w:ascii="Comic Sans MS" w:hAnsi="Comic Sans MS"/>
          <w:color w:val="000000"/>
          <w:sz w:val="20"/>
          <w:szCs w:val="20"/>
        </w:rPr>
        <w:t xml:space="preserve"> Lloyd and Mr Swift into our team</w:t>
      </w:r>
      <w:r w:rsidR="00597C76" w:rsidRPr="001C2E00">
        <w:rPr>
          <w:rFonts w:ascii="Comic Sans MS" w:hAnsi="Comic Sans MS"/>
          <w:color w:val="000000"/>
          <w:sz w:val="20"/>
          <w:szCs w:val="20"/>
        </w:rPr>
        <w:t>,</w:t>
      </w:r>
      <w:r w:rsidRPr="001C2E00">
        <w:rPr>
          <w:rFonts w:ascii="Comic Sans MS" w:hAnsi="Comic Sans MS"/>
          <w:color w:val="000000"/>
          <w:sz w:val="20"/>
          <w:szCs w:val="20"/>
        </w:rPr>
        <w:t xml:space="preserve"> </w:t>
      </w:r>
      <w:r w:rsidR="00971FB9" w:rsidRPr="001C2E00">
        <w:rPr>
          <w:rFonts w:ascii="Comic Sans MS" w:hAnsi="Comic Sans MS"/>
          <w:color w:val="000000"/>
          <w:sz w:val="20"/>
          <w:szCs w:val="20"/>
        </w:rPr>
        <w:t xml:space="preserve">alongside Mrs </w:t>
      </w:r>
      <w:proofErr w:type="spellStart"/>
      <w:r w:rsidR="00971FB9" w:rsidRPr="001C2E00">
        <w:rPr>
          <w:rFonts w:ascii="Comic Sans MS" w:hAnsi="Comic Sans MS"/>
          <w:color w:val="000000"/>
          <w:sz w:val="20"/>
          <w:szCs w:val="20"/>
        </w:rPr>
        <w:t>Bott</w:t>
      </w:r>
      <w:proofErr w:type="spellEnd"/>
      <w:r w:rsidR="00971FB9" w:rsidRPr="001C2E00">
        <w:rPr>
          <w:rFonts w:ascii="Comic Sans MS" w:hAnsi="Comic Sans MS"/>
          <w:color w:val="000000"/>
          <w:sz w:val="20"/>
          <w:szCs w:val="20"/>
        </w:rPr>
        <w:t xml:space="preserve"> and myself. </w:t>
      </w:r>
    </w:p>
    <w:p w:rsidR="008061BF" w:rsidRDefault="00971FB9" w:rsidP="006A5007">
      <w:pPr>
        <w:jc w:val="both"/>
        <w:rPr>
          <w:rFonts w:ascii="Comic Sans MS" w:hAnsi="Comic Sans MS"/>
          <w:color w:val="000000"/>
          <w:sz w:val="20"/>
          <w:szCs w:val="20"/>
        </w:rPr>
      </w:pPr>
      <w:r w:rsidRPr="001C2E00">
        <w:rPr>
          <w:rFonts w:ascii="Comic Sans MS" w:hAnsi="Comic Sans MS"/>
          <w:color w:val="000000"/>
          <w:sz w:val="20"/>
          <w:szCs w:val="20"/>
        </w:rPr>
        <w:t xml:space="preserve">The </w:t>
      </w:r>
      <w:r w:rsidR="000A2228" w:rsidRPr="001C2E00">
        <w:rPr>
          <w:rFonts w:ascii="Comic Sans MS" w:hAnsi="Comic Sans MS"/>
          <w:color w:val="000000"/>
          <w:sz w:val="20"/>
          <w:szCs w:val="20"/>
        </w:rPr>
        <w:t>‘</w:t>
      </w:r>
      <w:r w:rsidRPr="001C2E00">
        <w:rPr>
          <w:rFonts w:ascii="Comic Sans MS" w:hAnsi="Comic Sans MS"/>
          <w:color w:val="000000"/>
          <w:sz w:val="20"/>
          <w:szCs w:val="20"/>
        </w:rPr>
        <w:t>Bubbles</w:t>
      </w:r>
      <w:r w:rsidR="000A2228" w:rsidRPr="001C2E00">
        <w:rPr>
          <w:rFonts w:ascii="Comic Sans MS" w:hAnsi="Comic Sans MS"/>
          <w:color w:val="000000"/>
          <w:sz w:val="20"/>
          <w:szCs w:val="20"/>
        </w:rPr>
        <w:t>’</w:t>
      </w:r>
      <w:r w:rsidRPr="001C2E00">
        <w:rPr>
          <w:rFonts w:ascii="Comic Sans MS" w:hAnsi="Comic Sans MS"/>
          <w:color w:val="000000"/>
          <w:sz w:val="20"/>
          <w:szCs w:val="20"/>
        </w:rPr>
        <w:t xml:space="preserve"> will be staffed by two member</w:t>
      </w:r>
      <w:r w:rsidR="000A2228" w:rsidRPr="001C2E00">
        <w:rPr>
          <w:rFonts w:ascii="Comic Sans MS" w:hAnsi="Comic Sans MS"/>
          <w:color w:val="000000"/>
          <w:sz w:val="20"/>
          <w:szCs w:val="20"/>
        </w:rPr>
        <w:t>s of staff each; Mr</w:t>
      </w:r>
      <w:r w:rsidRPr="001C2E00">
        <w:rPr>
          <w:rFonts w:ascii="Comic Sans MS" w:hAnsi="Comic Sans MS"/>
          <w:color w:val="000000"/>
          <w:sz w:val="20"/>
          <w:szCs w:val="20"/>
        </w:rPr>
        <w:t xml:space="preserve"> Swift and myself conducting teaching in</w:t>
      </w:r>
      <w:r w:rsidR="000A2228" w:rsidRPr="001C2E00">
        <w:rPr>
          <w:rFonts w:ascii="Comic Sans MS" w:hAnsi="Comic Sans MS"/>
          <w:color w:val="000000"/>
          <w:sz w:val="20"/>
          <w:szCs w:val="20"/>
        </w:rPr>
        <w:t xml:space="preserve"> the main hall</w:t>
      </w:r>
      <w:r w:rsidR="001C2E00" w:rsidRPr="001C2E00">
        <w:rPr>
          <w:rFonts w:ascii="Comic Sans MS" w:hAnsi="Comic Sans MS"/>
          <w:color w:val="000000"/>
          <w:sz w:val="20"/>
          <w:szCs w:val="20"/>
        </w:rPr>
        <w:t xml:space="preserve"> (Bubble A) </w:t>
      </w:r>
      <w:r w:rsidR="000A2228" w:rsidRPr="001C2E00">
        <w:rPr>
          <w:rFonts w:ascii="Comic Sans MS" w:hAnsi="Comic Sans MS"/>
          <w:color w:val="000000"/>
          <w:sz w:val="20"/>
          <w:szCs w:val="20"/>
        </w:rPr>
        <w:t>and Mis</w:t>
      </w:r>
      <w:r w:rsidRPr="001C2E00">
        <w:rPr>
          <w:rFonts w:ascii="Comic Sans MS" w:hAnsi="Comic Sans MS"/>
          <w:color w:val="000000"/>
          <w:sz w:val="20"/>
          <w:szCs w:val="20"/>
        </w:rPr>
        <w:t xml:space="preserve">s Lloyd and Mrs </w:t>
      </w:r>
      <w:proofErr w:type="spellStart"/>
      <w:r w:rsidRPr="001C2E00">
        <w:rPr>
          <w:rFonts w:ascii="Comic Sans MS" w:hAnsi="Comic Sans MS"/>
          <w:color w:val="000000"/>
          <w:sz w:val="20"/>
          <w:szCs w:val="20"/>
        </w:rPr>
        <w:t>Bot</w:t>
      </w:r>
      <w:r w:rsidR="000A2228" w:rsidRPr="001C2E00">
        <w:rPr>
          <w:rFonts w:ascii="Comic Sans MS" w:hAnsi="Comic Sans MS"/>
          <w:color w:val="000000"/>
          <w:sz w:val="20"/>
          <w:szCs w:val="20"/>
        </w:rPr>
        <w:t>t</w:t>
      </w:r>
      <w:proofErr w:type="spellEnd"/>
      <w:r w:rsidR="000A2228" w:rsidRPr="001C2E00">
        <w:rPr>
          <w:rFonts w:ascii="Comic Sans MS" w:hAnsi="Comic Sans MS"/>
          <w:color w:val="000000"/>
          <w:sz w:val="20"/>
          <w:szCs w:val="20"/>
        </w:rPr>
        <w:t xml:space="preserve"> in Mis</w:t>
      </w:r>
      <w:r w:rsidRPr="001C2E00">
        <w:rPr>
          <w:rFonts w:ascii="Comic Sans MS" w:hAnsi="Comic Sans MS"/>
          <w:color w:val="000000"/>
          <w:sz w:val="20"/>
          <w:szCs w:val="20"/>
        </w:rPr>
        <w:t>s Lloyd’s Year 5 classroom</w:t>
      </w:r>
      <w:r w:rsidR="001C2E00" w:rsidRPr="001C2E00">
        <w:rPr>
          <w:rFonts w:ascii="Comic Sans MS" w:hAnsi="Comic Sans MS"/>
          <w:color w:val="000000"/>
          <w:sz w:val="20"/>
          <w:szCs w:val="20"/>
        </w:rPr>
        <w:t xml:space="preserve"> (Bubble B)</w:t>
      </w:r>
      <w:r w:rsidRPr="001C2E00">
        <w:rPr>
          <w:rFonts w:ascii="Comic Sans MS" w:hAnsi="Comic Sans MS"/>
          <w:color w:val="000000"/>
          <w:sz w:val="20"/>
          <w:szCs w:val="20"/>
        </w:rPr>
        <w:t xml:space="preserve">. </w:t>
      </w:r>
    </w:p>
    <w:p w:rsidR="00971FB9" w:rsidRPr="001C2E00" w:rsidRDefault="00F25AB7" w:rsidP="006A5007">
      <w:pPr>
        <w:jc w:val="both"/>
        <w:rPr>
          <w:rFonts w:ascii="Comic Sans MS" w:hAnsi="Comic Sans MS"/>
          <w:color w:val="000000"/>
          <w:sz w:val="20"/>
          <w:szCs w:val="20"/>
        </w:rPr>
      </w:pPr>
      <w:bookmarkStart w:id="0" w:name="_GoBack"/>
      <w:bookmarkEnd w:id="0"/>
      <w:r w:rsidRPr="001C2E00">
        <w:rPr>
          <w:rFonts w:ascii="Comic Sans MS" w:hAnsi="Comic Sans MS"/>
          <w:color w:val="000000"/>
          <w:sz w:val="20"/>
          <w:szCs w:val="20"/>
        </w:rPr>
        <w:t>Predominantly, activities will provide support for our children’s mental health and wellbeing and focus on bringing some normality back</w:t>
      </w:r>
      <w:r w:rsidR="000A2228" w:rsidRPr="001C2E00">
        <w:rPr>
          <w:rFonts w:ascii="Comic Sans MS" w:hAnsi="Comic Sans MS"/>
          <w:color w:val="000000"/>
          <w:sz w:val="20"/>
          <w:szCs w:val="20"/>
        </w:rPr>
        <w:t>,</w:t>
      </w:r>
      <w:r w:rsidRPr="001C2E00">
        <w:rPr>
          <w:rFonts w:ascii="Comic Sans MS" w:hAnsi="Comic Sans MS"/>
          <w:color w:val="000000"/>
          <w:sz w:val="20"/>
          <w:szCs w:val="20"/>
        </w:rPr>
        <w:t xml:space="preserve"> following recent challenging times.</w:t>
      </w:r>
      <w:r w:rsidR="001C2E00" w:rsidRPr="001C2E00">
        <w:rPr>
          <w:rFonts w:ascii="Comic Sans MS" w:hAnsi="Comic Sans MS"/>
          <w:color w:val="000000"/>
          <w:sz w:val="20"/>
          <w:szCs w:val="20"/>
        </w:rPr>
        <w:t xml:space="preserve"> As well as activities which promote positive mental health and wellbeing, socialising, albeit controlled and within guidelines, will be promoted, as well as use of outdoor spaces; each Bubble having their own zones and equipment around the school grounds.  </w:t>
      </w:r>
      <w:r w:rsidRPr="001C2E00">
        <w:rPr>
          <w:rFonts w:ascii="Comic Sans MS" w:hAnsi="Comic Sans MS"/>
          <w:color w:val="000000"/>
          <w:sz w:val="20"/>
          <w:szCs w:val="20"/>
        </w:rPr>
        <w:t xml:space="preserve"> </w:t>
      </w:r>
    </w:p>
    <w:p w:rsidR="00971FB9" w:rsidRPr="001C2E00" w:rsidRDefault="001C2E00" w:rsidP="006A5007">
      <w:pPr>
        <w:jc w:val="both"/>
        <w:rPr>
          <w:rFonts w:ascii="Comic Sans MS" w:hAnsi="Comic Sans MS"/>
          <w:color w:val="000000"/>
          <w:sz w:val="20"/>
          <w:szCs w:val="20"/>
        </w:rPr>
      </w:pPr>
      <w:r w:rsidRPr="001C2E00">
        <w:rPr>
          <w:rFonts w:ascii="Comic Sans MS" w:hAnsi="Comic Sans MS"/>
          <w:color w:val="000000"/>
          <w:sz w:val="20"/>
          <w:szCs w:val="20"/>
        </w:rPr>
        <w:t xml:space="preserve">Below you will find a breakdown of the current timetable in place. </w:t>
      </w:r>
    </w:p>
    <w:tbl>
      <w:tblPr>
        <w:tblStyle w:val="TableGrid"/>
        <w:tblW w:w="10863" w:type="dxa"/>
        <w:tblInd w:w="-147" w:type="dxa"/>
        <w:tblLook w:val="04A0" w:firstRow="1" w:lastRow="0" w:firstColumn="1" w:lastColumn="0" w:noHBand="0" w:noVBand="1"/>
      </w:tblPr>
      <w:tblGrid>
        <w:gridCol w:w="1325"/>
        <w:gridCol w:w="1136"/>
        <w:gridCol w:w="1282"/>
        <w:gridCol w:w="1136"/>
        <w:gridCol w:w="1282"/>
        <w:gridCol w:w="1169"/>
        <w:gridCol w:w="1198"/>
        <w:gridCol w:w="1155"/>
        <w:gridCol w:w="1180"/>
      </w:tblGrid>
      <w:tr w:rsidR="00023AE1" w:rsidRPr="001C2E00" w:rsidTr="00E8590C">
        <w:trPr>
          <w:trHeight w:val="319"/>
        </w:trPr>
        <w:tc>
          <w:tcPr>
            <w:tcW w:w="1331" w:type="dxa"/>
          </w:tcPr>
          <w:p w:rsidR="00023AE1" w:rsidRPr="00023AE1" w:rsidRDefault="00023AE1" w:rsidP="00023AE1">
            <w:pPr>
              <w:jc w:val="center"/>
              <w:rPr>
                <w:rFonts w:ascii="Comic Sans MS" w:hAnsi="Comic Sans MS"/>
                <w:b/>
                <w:color w:val="000000"/>
                <w:sz w:val="14"/>
                <w:szCs w:val="14"/>
              </w:rPr>
            </w:pPr>
            <w:r w:rsidRPr="00023AE1">
              <w:rPr>
                <w:rFonts w:ascii="Comic Sans MS" w:hAnsi="Comic Sans MS"/>
                <w:b/>
                <w:color w:val="000000"/>
                <w:sz w:val="14"/>
                <w:szCs w:val="14"/>
              </w:rPr>
              <w:t xml:space="preserve">8:30 am </w:t>
            </w:r>
          </w:p>
        </w:tc>
        <w:tc>
          <w:tcPr>
            <w:tcW w:w="1141" w:type="dxa"/>
          </w:tcPr>
          <w:p w:rsidR="00023AE1" w:rsidRPr="00023AE1" w:rsidRDefault="00023AE1" w:rsidP="00023AE1">
            <w:pPr>
              <w:jc w:val="center"/>
              <w:rPr>
                <w:rFonts w:ascii="Comic Sans MS" w:hAnsi="Comic Sans MS"/>
                <w:b/>
                <w:color w:val="000000"/>
                <w:sz w:val="14"/>
                <w:szCs w:val="14"/>
              </w:rPr>
            </w:pPr>
            <w:r w:rsidRPr="00023AE1">
              <w:rPr>
                <w:rFonts w:ascii="Comic Sans MS" w:hAnsi="Comic Sans MS"/>
                <w:b/>
                <w:color w:val="000000"/>
                <w:sz w:val="14"/>
                <w:szCs w:val="14"/>
              </w:rPr>
              <w:t>8.30-9.45am</w:t>
            </w:r>
          </w:p>
        </w:tc>
        <w:tc>
          <w:tcPr>
            <w:tcW w:w="1288" w:type="dxa"/>
          </w:tcPr>
          <w:p w:rsidR="00023AE1" w:rsidRPr="00023AE1" w:rsidRDefault="00023AE1" w:rsidP="00023AE1">
            <w:pPr>
              <w:jc w:val="center"/>
              <w:rPr>
                <w:rFonts w:ascii="Comic Sans MS" w:hAnsi="Comic Sans MS"/>
                <w:b/>
                <w:color w:val="000000"/>
                <w:sz w:val="14"/>
                <w:szCs w:val="14"/>
              </w:rPr>
            </w:pPr>
            <w:r w:rsidRPr="00023AE1">
              <w:rPr>
                <w:rFonts w:ascii="Comic Sans MS" w:hAnsi="Comic Sans MS"/>
                <w:b/>
                <w:color w:val="000000"/>
                <w:sz w:val="14"/>
                <w:szCs w:val="14"/>
              </w:rPr>
              <w:t xml:space="preserve">9.45-10.00am </w:t>
            </w:r>
          </w:p>
        </w:tc>
        <w:tc>
          <w:tcPr>
            <w:tcW w:w="1141" w:type="dxa"/>
          </w:tcPr>
          <w:p w:rsidR="00023AE1" w:rsidRPr="00023AE1" w:rsidRDefault="00023AE1" w:rsidP="00023AE1">
            <w:pPr>
              <w:jc w:val="center"/>
              <w:rPr>
                <w:rFonts w:ascii="Comic Sans MS" w:hAnsi="Comic Sans MS"/>
                <w:b/>
                <w:color w:val="000000"/>
                <w:sz w:val="14"/>
                <w:szCs w:val="14"/>
              </w:rPr>
            </w:pPr>
            <w:r w:rsidRPr="00023AE1">
              <w:rPr>
                <w:rFonts w:ascii="Comic Sans MS" w:hAnsi="Comic Sans MS"/>
                <w:b/>
                <w:color w:val="000000"/>
                <w:sz w:val="14"/>
                <w:szCs w:val="14"/>
              </w:rPr>
              <w:t>10.00-12.30pm</w:t>
            </w:r>
          </w:p>
        </w:tc>
        <w:tc>
          <w:tcPr>
            <w:tcW w:w="1288" w:type="dxa"/>
          </w:tcPr>
          <w:p w:rsidR="00023AE1" w:rsidRPr="00023AE1" w:rsidRDefault="00023AE1" w:rsidP="00023AE1">
            <w:pPr>
              <w:jc w:val="center"/>
              <w:rPr>
                <w:rFonts w:ascii="Comic Sans MS" w:hAnsi="Comic Sans MS"/>
                <w:b/>
                <w:color w:val="000000"/>
                <w:sz w:val="14"/>
                <w:szCs w:val="14"/>
              </w:rPr>
            </w:pPr>
            <w:r>
              <w:rPr>
                <w:rFonts w:ascii="Comic Sans MS" w:hAnsi="Comic Sans MS"/>
                <w:b/>
                <w:color w:val="000000"/>
                <w:sz w:val="14"/>
                <w:szCs w:val="14"/>
              </w:rPr>
              <w:t>11.15-11.3</w:t>
            </w:r>
            <w:r w:rsidRPr="00023AE1">
              <w:rPr>
                <w:rFonts w:ascii="Comic Sans MS" w:hAnsi="Comic Sans MS"/>
                <w:b/>
                <w:color w:val="000000"/>
                <w:sz w:val="14"/>
                <w:szCs w:val="14"/>
              </w:rPr>
              <w:t xml:space="preserve">0am </w:t>
            </w:r>
          </w:p>
        </w:tc>
        <w:tc>
          <w:tcPr>
            <w:tcW w:w="1129" w:type="dxa"/>
          </w:tcPr>
          <w:p w:rsidR="00023AE1" w:rsidRPr="00023AE1" w:rsidRDefault="00023AE1" w:rsidP="00023AE1">
            <w:pPr>
              <w:jc w:val="center"/>
              <w:rPr>
                <w:rFonts w:ascii="Comic Sans MS" w:hAnsi="Comic Sans MS"/>
                <w:b/>
                <w:color w:val="000000"/>
                <w:sz w:val="14"/>
                <w:szCs w:val="14"/>
              </w:rPr>
            </w:pPr>
            <w:r w:rsidRPr="00023AE1">
              <w:rPr>
                <w:rFonts w:ascii="Comic Sans MS" w:hAnsi="Comic Sans MS"/>
                <w:b/>
                <w:color w:val="000000"/>
                <w:sz w:val="14"/>
                <w:szCs w:val="14"/>
              </w:rPr>
              <w:t>12:30 – 1:00 pm</w:t>
            </w:r>
          </w:p>
        </w:tc>
        <w:tc>
          <w:tcPr>
            <w:tcW w:w="1202" w:type="dxa"/>
          </w:tcPr>
          <w:p w:rsidR="00023AE1" w:rsidRPr="00023AE1" w:rsidRDefault="00023AE1" w:rsidP="00023AE1">
            <w:pPr>
              <w:jc w:val="center"/>
              <w:rPr>
                <w:rFonts w:ascii="Comic Sans MS" w:hAnsi="Comic Sans MS"/>
                <w:b/>
                <w:color w:val="000000"/>
                <w:sz w:val="14"/>
                <w:szCs w:val="14"/>
              </w:rPr>
            </w:pPr>
            <w:r w:rsidRPr="00023AE1">
              <w:rPr>
                <w:rFonts w:ascii="Comic Sans MS" w:hAnsi="Comic Sans MS"/>
                <w:b/>
                <w:color w:val="000000"/>
                <w:sz w:val="14"/>
                <w:szCs w:val="14"/>
              </w:rPr>
              <w:t>1.00 – 1.30pm</w:t>
            </w:r>
          </w:p>
        </w:tc>
        <w:tc>
          <w:tcPr>
            <w:tcW w:w="1159" w:type="dxa"/>
          </w:tcPr>
          <w:p w:rsidR="00023AE1" w:rsidRPr="00023AE1" w:rsidRDefault="00023AE1" w:rsidP="00023AE1">
            <w:pPr>
              <w:jc w:val="center"/>
              <w:rPr>
                <w:rFonts w:ascii="Comic Sans MS" w:hAnsi="Comic Sans MS"/>
                <w:b/>
                <w:color w:val="000000"/>
                <w:sz w:val="14"/>
                <w:szCs w:val="20"/>
              </w:rPr>
            </w:pPr>
            <w:r w:rsidRPr="00023AE1">
              <w:rPr>
                <w:rFonts w:ascii="Comic Sans MS" w:hAnsi="Comic Sans MS"/>
                <w:b/>
                <w:color w:val="000000"/>
                <w:sz w:val="14"/>
                <w:szCs w:val="20"/>
              </w:rPr>
              <w:t>1.30 – 2.30pm</w:t>
            </w:r>
          </w:p>
        </w:tc>
        <w:tc>
          <w:tcPr>
            <w:tcW w:w="1184" w:type="dxa"/>
          </w:tcPr>
          <w:p w:rsidR="00023AE1" w:rsidRPr="00023AE1" w:rsidRDefault="00023AE1" w:rsidP="00023AE1">
            <w:pPr>
              <w:jc w:val="center"/>
              <w:rPr>
                <w:rFonts w:ascii="Comic Sans MS" w:hAnsi="Comic Sans MS"/>
                <w:b/>
                <w:color w:val="000000"/>
                <w:sz w:val="14"/>
                <w:szCs w:val="20"/>
              </w:rPr>
            </w:pPr>
            <w:r w:rsidRPr="00023AE1">
              <w:rPr>
                <w:rFonts w:ascii="Comic Sans MS" w:hAnsi="Comic Sans MS"/>
                <w:b/>
                <w:color w:val="000000"/>
                <w:sz w:val="14"/>
                <w:szCs w:val="20"/>
              </w:rPr>
              <w:t xml:space="preserve">2.30pm </w:t>
            </w:r>
          </w:p>
        </w:tc>
      </w:tr>
      <w:tr w:rsidR="00023AE1" w:rsidRPr="001C2E00" w:rsidTr="00E8590C">
        <w:trPr>
          <w:trHeight w:val="2583"/>
        </w:trPr>
        <w:tc>
          <w:tcPr>
            <w:tcW w:w="1331" w:type="dxa"/>
          </w:tcPr>
          <w:p w:rsidR="00023AE1" w:rsidRDefault="00023AE1" w:rsidP="00023AE1">
            <w:pPr>
              <w:jc w:val="center"/>
              <w:rPr>
                <w:rFonts w:ascii="Comic Sans MS" w:hAnsi="Comic Sans MS"/>
                <w:color w:val="000000"/>
                <w:sz w:val="14"/>
                <w:szCs w:val="14"/>
              </w:rPr>
            </w:pPr>
            <w:r w:rsidRPr="00023AE1">
              <w:rPr>
                <w:rFonts w:ascii="Comic Sans MS" w:hAnsi="Comic Sans MS"/>
                <w:color w:val="000000"/>
                <w:sz w:val="14"/>
                <w:szCs w:val="14"/>
              </w:rPr>
              <w:t xml:space="preserve">Enter through main pedestrian gates, </w:t>
            </w:r>
            <w:r w:rsidR="00E8590C">
              <w:rPr>
                <w:rFonts w:ascii="Comic Sans MS" w:hAnsi="Comic Sans MS"/>
                <w:color w:val="000000"/>
                <w:sz w:val="14"/>
                <w:szCs w:val="14"/>
              </w:rPr>
              <w:t>a</w:t>
            </w:r>
            <w:r w:rsidRPr="00023AE1">
              <w:rPr>
                <w:rFonts w:ascii="Comic Sans MS" w:hAnsi="Comic Sans MS"/>
                <w:color w:val="000000"/>
                <w:sz w:val="14"/>
                <w:szCs w:val="14"/>
              </w:rPr>
              <w:t>round through car park, onto sports yard then in the kitchen door</w:t>
            </w:r>
          </w:p>
          <w:p w:rsidR="00E8590C" w:rsidRDefault="00E8590C" w:rsidP="00023AE1">
            <w:pPr>
              <w:jc w:val="center"/>
              <w:rPr>
                <w:rFonts w:ascii="Comic Sans MS" w:hAnsi="Comic Sans MS"/>
                <w:color w:val="000000"/>
                <w:sz w:val="14"/>
                <w:szCs w:val="14"/>
              </w:rPr>
            </w:pPr>
          </w:p>
          <w:p w:rsidR="00E8590C" w:rsidRPr="00023AE1" w:rsidRDefault="00E8590C" w:rsidP="00023AE1">
            <w:pPr>
              <w:jc w:val="center"/>
              <w:rPr>
                <w:rFonts w:ascii="Comic Sans MS" w:hAnsi="Comic Sans MS"/>
                <w:color w:val="000000"/>
                <w:sz w:val="14"/>
                <w:szCs w:val="14"/>
              </w:rPr>
            </w:pPr>
            <w:r>
              <w:rPr>
                <w:rFonts w:ascii="Comic Sans MS" w:hAnsi="Comic Sans MS"/>
                <w:color w:val="000000"/>
                <w:sz w:val="14"/>
                <w:szCs w:val="14"/>
              </w:rPr>
              <w:t>(We recommend children walk alone from the pedestrian gate on entering school grounds as to keep foot traffic socially distant)</w:t>
            </w:r>
          </w:p>
        </w:tc>
        <w:tc>
          <w:tcPr>
            <w:tcW w:w="1141" w:type="dxa"/>
          </w:tcPr>
          <w:p w:rsidR="00023AE1" w:rsidRDefault="00023AE1" w:rsidP="00023AE1">
            <w:pPr>
              <w:jc w:val="center"/>
              <w:rPr>
                <w:rFonts w:ascii="Comic Sans MS" w:hAnsi="Comic Sans MS"/>
                <w:color w:val="000000"/>
                <w:sz w:val="14"/>
                <w:szCs w:val="14"/>
              </w:rPr>
            </w:pPr>
            <w:r w:rsidRPr="00023AE1">
              <w:rPr>
                <w:rFonts w:ascii="Comic Sans MS" w:hAnsi="Comic Sans MS"/>
                <w:color w:val="000000"/>
                <w:sz w:val="14"/>
                <w:szCs w:val="14"/>
              </w:rPr>
              <w:t>Morning Activities including hand washing</w:t>
            </w:r>
          </w:p>
          <w:p w:rsidR="00E8590C" w:rsidRDefault="00E8590C" w:rsidP="00023AE1">
            <w:pPr>
              <w:jc w:val="center"/>
              <w:rPr>
                <w:rFonts w:ascii="Comic Sans MS" w:hAnsi="Comic Sans MS"/>
                <w:color w:val="000000"/>
                <w:sz w:val="14"/>
                <w:szCs w:val="14"/>
              </w:rPr>
            </w:pPr>
          </w:p>
          <w:p w:rsidR="00E8590C" w:rsidRPr="00023AE1" w:rsidRDefault="00E8590C" w:rsidP="00023AE1">
            <w:pPr>
              <w:jc w:val="center"/>
              <w:rPr>
                <w:rFonts w:ascii="Comic Sans MS" w:hAnsi="Comic Sans MS"/>
                <w:color w:val="000000"/>
                <w:sz w:val="14"/>
                <w:szCs w:val="14"/>
              </w:rPr>
            </w:pPr>
          </w:p>
        </w:tc>
        <w:tc>
          <w:tcPr>
            <w:tcW w:w="1288" w:type="dxa"/>
          </w:tcPr>
          <w:p w:rsidR="00023AE1" w:rsidRPr="00023AE1" w:rsidRDefault="00023AE1" w:rsidP="00023AE1">
            <w:pPr>
              <w:jc w:val="center"/>
              <w:rPr>
                <w:rFonts w:ascii="Comic Sans MS" w:hAnsi="Comic Sans MS"/>
                <w:color w:val="000000"/>
                <w:sz w:val="14"/>
                <w:szCs w:val="14"/>
              </w:rPr>
            </w:pPr>
            <w:r w:rsidRPr="00023AE1">
              <w:rPr>
                <w:rFonts w:ascii="Comic Sans MS" w:hAnsi="Comic Sans MS"/>
                <w:color w:val="000000"/>
                <w:sz w:val="14"/>
                <w:szCs w:val="14"/>
              </w:rPr>
              <w:t>Play time</w:t>
            </w:r>
          </w:p>
          <w:p w:rsidR="00023AE1" w:rsidRPr="00023AE1" w:rsidRDefault="00023AE1" w:rsidP="00023AE1">
            <w:pPr>
              <w:jc w:val="center"/>
              <w:rPr>
                <w:rFonts w:ascii="Comic Sans MS" w:hAnsi="Comic Sans MS"/>
                <w:color w:val="000000"/>
                <w:sz w:val="14"/>
                <w:szCs w:val="14"/>
              </w:rPr>
            </w:pPr>
          </w:p>
          <w:p w:rsidR="00023AE1" w:rsidRPr="00023AE1" w:rsidRDefault="00023AE1" w:rsidP="00023AE1">
            <w:pPr>
              <w:jc w:val="center"/>
              <w:rPr>
                <w:rFonts w:ascii="Comic Sans MS" w:hAnsi="Comic Sans MS"/>
                <w:color w:val="000000"/>
                <w:sz w:val="14"/>
                <w:szCs w:val="14"/>
              </w:rPr>
            </w:pPr>
            <w:r w:rsidRPr="00023AE1">
              <w:rPr>
                <w:rFonts w:ascii="Comic Sans MS" w:hAnsi="Comic Sans MS"/>
                <w:color w:val="000000"/>
                <w:sz w:val="14"/>
                <w:szCs w:val="14"/>
              </w:rPr>
              <w:t>(Bubble A and Bubble B will have playtime with</w:t>
            </w:r>
            <w:r w:rsidR="00E8590C">
              <w:rPr>
                <w:rFonts w:ascii="Comic Sans MS" w:hAnsi="Comic Sans MS"/>
                <w:color w:val="000000"/>
                <w:sz w:val="14"/>
                <w:szCs w:val="14"/>
              </w:rPr>
              <w:t>in</w:t>
            </w:r>
            <w:r w:rsidRPr="00023AE1">
              <w:rPr>
                <w:rFonts w:ascii="Comic Sans MS" w:hAnsi="Comic Sans MS"/>
                <w:color w:val="000000"/>
                <w:sz w:val="14"/>
                <w:szCs w:val="14"/>
              </w:rPr>
              <w:t xml:space="preserve"> their own designated areas, but split into further smaller groups) </w:t>
            </w:r>
          </w:p>
        </w:tc>
        <w:tc>
          <w:tcPr>
            <w:tcW w:w="1141" w:type="dxa"/>
          </w:tcPr>
          <w:p w:rsidR="00023AE1" w:rsidRPr="00023AE1" w:rsidRDefault="00023AE1" w:rsidP="00023AE1">
            <w:pPr>
              <w:jc w:val="center"/>
              <w:rPr>
                <w:rFonts w:ascii="Comic Sans MS" w:hAnsi="Comic Sans MS"/>
                <w:color w:val="000000"/>
                <w:sz w:val="14"/>
                <w:szCs w:val="14"/>
              </w:rPr>
            </w:pPr>
            <w:r w:rsidRPr="00023AE1">
              <w:rPr>
                <w:rFonts w:ascii="Comic Sans MS" w:hAnsi="Comic Sans MS"/>
                <w:color w:val="000000"/>
                <w:sz w:val="14"/>
                <w:szCs w:val="14"/>
              </w:rPr>
              <w:t>Morning Activities including hand washing</w:t>
            </w:r>
          </w:p>
        </w:tc>
        <w:tc>
          <w:tcPr>
            <w:tcW w:w="1288" w:type="dxa"/>
          </w:tcPr>
          <w:p w:rsidR="00023AE1" w:rsidRPr="00023AE1" w:rsidRDefault="00023AE1" w:rsidP="00023AE1">
            <w:pPr>
              <w:jc w:val="center"/>
              <w:rPr>
                <w:rFonts w:ascii="Comic Sans MS" w:hAnsi="Comic Sans MS"/>
                <w:color w:val="000000"/>
                <w:sz w:val="14"/>
                <w:szCs w:val="14"/>
              </w:rPr>
            </w:pPr>
            <w:r w:rsidRPr="00023AE1">
              <w:rPr>
                <w:rFonts w:ascii="Comic Sans MS" w:hAnsi="Comic Sans MS"/>
                <w:color w:val="000000"/>
                <w:sz w:val="14"/>
                <w:szCs w:val="14"/>
              </w:rPr>
              <w:t>Play time</w:t>
            </w:r>
          </w:p>
          <w:p w:rsidR="00023AE1" w:rsidRPr="00023AE1" w:rsidRDefault="00023AE1" w:rsidP="00023AE1">
            <w:pPr>
              <w:jc w:val="center"/>
              <w:rPr>
                <w:rFonts w:ascii="Comic Sans MS" w:hAnsi="Comic Sans MS"/>
                <w:color w:val="000000"/>
                <w:sz w:val="14"/>
                <w:szCs w:val="14"/>
              </w:rPr>
            </w:pPr>
          </w:p>
          <w:p w:rsidR="00023AE1" w:rsidRPr="00023AE1" w:rsidRDefault="00023AE1" w:rsidP="00023AE1">
            <w:pPr>
              <w:jc w:val="center"/>
              <w:rPr>
                <w:rFonts w:ascii="Comic Sans MS" w:hAnsi="Comic Sans MS"/>
                <w:color w:val="000000"/>
                <w:sz w:val="14"/>
                <w:szCs w:val="14"/>
              </w:rPr>
            </w:pPr>
            <w:r w:rsidRPr="00023AE1">
              <w:rPr>
                <w:rFonts w:ascii="Comic Sans MS" w:hAnsi="Comic Sans MS"/>
                <w:color w:val="000000"/>
                <w:sz w:val="14"/>
                <w:szCs w:val="14"/>
              </w:rPr>
              <w:t>(</w:t>
            </w:r>
            <w:r>
              <w:rPr>
                <w:rFonts w:ascii="Comic Sans MS" w:hAnsi="Comic Sans MS"/>
                <w:color w:val="000000"/>
                <w:sz w:val="14"/>
                <w:szCs w:val="14"/>
              </w:rPr>
              <w:t xml:space="preserve">Again, </w:t>
            </w:r>
            <w:r w:rsidRPr="00023AE1">
              <w:rPr>
                <w:rFonts w:ascii="Comic Sans MS" w:hAnsi="Comic Sans MS"/>
                <w:color w:val="000000"/>
                <w:sz w:val="14"/>
                <w:szCs w:val="14"/>
              </w:rPr>
              <w:t>Bubble A and Bubble B will have playtime with</w:t>
            </w:r>
            <w:r w:rsidR="00E8590C">
              <w:rPr>
                <w:rFonts w:ascii="Comic Sans MS" w:hAnsi="Comic Sans MS"/>
                <w:color w:val="000000"/>
                <w:sz w:val="14"/>
                <w:szCs w:val="14"/>
              </w:rPr>
              <w:t>in</w:t>
            </w:r>
            <w:r w:rsidRPr="00023AE1">
              <w:rPr>
                <w:rFonts w:ascii="Comic Sans MS" w:hAnsi="Comic Sans MS"/>
                <w:color w:val="000000"/>
                <w:sz w:val="14"/>
                <w:szCs w:val="14"/>
              </w:rPr>
              <w:t xml:space="preserve"> their own designated areas, but split into further smaller groups) </w:t>
            </w:r>
          </w:p>
        </w:tc>
        <w:tc>
          <w:tcPr>
            <w:tcW w:w="1129" w:type="dxa"/>
          </w:tcPr>
          <w:p w:rsidR="00023AE1" w:rsidRPr="00023AE1" w:rsidRDefault="00023AE1" w:rsidP="00023AE1">
            <w:pPr>
              <w:jc w:val="center"/>
              <w:rPr>
                <w:rFonts w:ascii="Comic Sans MS" w:hAnsi="Comic Sans MS"/>
                <w:color w:val="000000"/>
                <w:sz w:val="14"/>
                <w:szCs w:val="14"/>
              </w:rPr>
            </w:pPr>
            <w:r w:rsidRPr="00023AE1">
              <w:rPr>
                <w:rFonts w:ascii="Comic Sans MS" w:hAnsi="Comic Sans MS"/>
                <w:color w:val="000000"/>
                <w:sz w:val="14"/>
                <w:szCs w:val="14"/>
              </w:rPr>
              <w:t>Lunch time</w:t>
            </w:r>
          </w:p>
          <w:p w:rsidR="00023AE1" w:rsidRPr="00023AE1" w:rsidRDefault="00023AE1" w:rsidP="00023AE1">
            <w:pPr>
              <w:jc w:val="center"/>
              <w:rPr>
                <w:rFonts w:ascii="Comic Sans MS" w:hAnsi="Comic Sans MS"/>
                <w:color w:val="000000"/>
                <w:sz w:val="14"/>
                <w:szCs w:val="14"/>
              </w:rPr>
            </w:pPr>
          </w:p>
          <w:p w:rsidR="00023AE1" w:rsidRPr="00023AE1" w:rsidRDefault="00023AE1" w:rsidP="00023AE1">
            <w:pPr>
              <w:jc w:val="center"/>
              <w:rPr>
                <w:rFonts w:ascii="Comic Sans MS" w:hAnsi="Comic Sans MS"/>
                <w:color w:val="000000"/>
                <w:sz w:val="14"/>
                <w:szCs w:val="14"/>
              </w:rPr>
            </w:pPr>
            <w:r w:rsidRPr="00023AE1">
              <w:rPr>
                <w:rFonts w:ascii="Comic Sans MS" w:hAnsi="Comic Sans MS"/>
                <w:color w:val="000000"/>
                <w:sz w:val="14"/>
                <w:szCs w:val="14"/>
              </w:rPr>
              <w:t>(Children seated within their own classroom areas</w:t>
            </w:r>
            <w:r w:rsidR="00E8590C">
              <w:rPr>
                <w:rFonts w:ascii="Comic Sans MS" w:hAnsi="Comic Sans MS"/>
                <w:color w:val="000000"/>
                <w:sz w:val="14"/>
                <w:szCs w:val="14"/>
              </w:rPr>
              <w:t xml:space="preserve"> whilst eating. Children should bring a packed lunch in a disposable bag to minimise contamination)</w:t>
            </w:r>
          </w:p>
        </w:tc>
        <w:tc>
          <w:tcPr>
            <w:tcW w:w="1202" w:type="dxa"/>
          </w:tcPr>
          <w:p w:rsidR="00023AE1" w:rsidRPr="00023AE1" w:rsidRDefault="00023AE1" w:rsidP="00023AE1">
            <w:pPr>
              <w:jc w:val="center"/>
              <w:rPr>
                <w:rFonts w:ascii="Comic Sans MS" w:hAnsi="Comic Sans MS"/>
                <w:color w:val="000000"/>
                <w:sz w:val="14"/>
                <w:szCs w:val="14"/>
              </w:rPr>
            </w:pPr>
            <w:r w:rsidRPr="00023AE1">
              <w:rPr>
                <w:rFonts w:ascii="Comic Sans MS" w:hAnsi="Comic Sans MS"/>
                <w:color w:val="000000"/>
                <w:sz w:val="14"/>
                <w:szCs w:val="14"/>
              </w:rPr>
              <w:t>Play time</w:t>
            </w:r>
          </w:p>
          <w:p w:rsidR="00023AE1" w:rsidRPr="00023AE1" w:rsidRDefault="00023AE1" w:rsidP="00023AE1">
            <w:pPr>
              <w:jc w:val="center"/>
              <w:rPr>
                <w:rFonts w:ascii="Comic Sans MS" w:hAnsi="Comic Sans MS"/>
                <w:color w:val="000000"/>
                <w:sz w:val="14"/>
                <w:szCs w:val="14"/>
              </w:rPr>
            </w:pPr>
          </w:p>
          <w:p w:rsidR="00023AE1" w:rsidRPr="00023AE1" w:rsidRDefault="00023AE1" w:rsidP="00023AE1">
            <w:pPr>
              <w:jc w:val="center"/>
              <w:rPr>
                <w:rFonts w:ascii="Comic Sans MS" w:hAnsi="Comic Sans MS"/>
                <w:color w:val="000000"/>
                <w:sz w:val="14"/>
                <w:szCs w:val="14"/>
              </w:rPr>
            </w:pPr>
            <w:r w:rsidRPr="00023AE1">
              <w:rPr>
                <w:rFonts w:ascii="Comic Sans MS" w:hAnsi="Comic Sans MS"/>
                <w:color w:val="000000"/>
                <w:sz w:val="14"/>
                <w:szCs w:val="14"/>
              </w:rPr>
              <w:t>(Again, Bubble A and Bubble B will have playtime with</w:t>
            </w:r>
            <w:r w:rsidR="00E8590C">
              <w:rPr>
                <w:rFonts w:ascii="Comic Sans MS" w:hAnsi="Comic Sans MS"/>
                <w:color w:val="000000"/>
                <w:sz w:val="14"/>
                <w:szCs w:val="14"/>
              </w:rPr>
              <w:t>in</w:t>
            </w:r>
            <w:r w:rsidRPr="00023AE1">
              <w:rPr>
                <w:rFonts w:ascii="Comic Sans MS" w:hAnsi="Comic Sans MS"/>
                <w:color w:val="000000"/>
                <w:sz w:val="14"/>
                <w:szCs w:val="14"/>
              </w:rPr>
              <w:t xml:space="preserve"> their own designated areas, but split into further smaller groups)  </w:t>
            </w:r>
          </w:p>
        </w:tc>
        <w:tc>
          <w:tcPr>
            <w:tcW w:w="1159" w:type="dxa"/>
          </w:tcPr>
          <w:p w:rsidR="00023AE1" w:rsidRPr="00023AE1" w:rsidRDefault="00023AE1" w:rsidP="00023AE1">
            <w:pPr>
              <w:jc w:val="center"/>
              <w:rPr>
                <w:rFonts w:ascii="Comic Sans MS" w:hAnsi="Comic Sans MS"/>
                <w:color w:val="000000"/>
                <w:sz w:val="14"/>
                <w:szCs w:val="20"/>
              </w:rPr>
            </w:pPr>
            <w:r w:rsidRPr="00023AE1">
              <w:rPr>
                <w:rFonts w:ascii="Comic Sans MS" w:hAnsi="Comic Sans MS"/>
                <w:color w:val="000000"/>
                <w:sz w:val="14"/>
                <w:szCs w:val="20"/>
              </w:rPr>
              <w:t>Afternoon Activities including hand washing</w:t>
            </w:r>
          </w:p>
        </w:tc>
        <w:tc>
          <w:tcPr>
            <w:tcW w:w="1184" w:type="dxa"/>
          </w:tcPr>
          <w:p w:rsidR="00023AE1" w:rsidRPr="00023AE1" w:rsidRDefault="00023AE1" w:rsidP="00023AE1">
            <w:pPr>
              <w:jc w:val="center"/>
              <w:rPr>
                <w:rFonts w:ascii="Comic Sans MS" w:hAnsi="Comic Sans MS"/>
                <w:color w:val="000000"/>
                <w:sz w:val="14"/>
                <w:szCs w:val="20"/>
              </w:rPr>
            </w:pPr>
            <w:r w:rsidRPr="00023AE1">
              <w:rPr>
                <w:rFonts w:ascii="Comic Sans MS" w:hAnsi="Comic Sans MS"/>
                <w:color w:val="000000"/>
                <w:sz w:val="14"/>
                <w:szCs w:val="27"/>
              </w:rPr>
              <w:t xml:space="preserve">Exit through </w:t>
            </w:r>
            <w:r>
              <w:rPr>
                <w:rFonts w:ascii="Comic Sans MS" w:hAnsi="Comic Sans MS"/>
                <w:color w:val="000000"/>
                <w:sz w:val="14"/>
                <w:szCs w:val="27"/>
              </w:rPr>
              <w:t>sports yard</w:t>
            </w:r>
            <w:r w:rsidRPr="00023AE1">
              <w:rPr>
                <w:rFonts w:ascii="Comic Sans MS" w:hAnsi="Comic Sans MS"/>
                <w:color w:val="000000"/>
                <w:sz w:val="14"/>
                <w:szCs w:val="27"/>
              </w:rPr>
              <w:t xml:space="preserve"> door, </w:t>
            </w:r>
            <w:r w:rsidR="00E8590C">
              <w:rPr>
                <w:rFonts w:ascii="Comic Sans MS" w:hAnsi="Comic Sans MS"/>
                <w:color w:val="000000"/>
                <w:sz w:val="14"/>
                <w:szCs w:val="27"/>
              </w:rPr>
              <w:t>a</w:t>
            </w:r>
            <w:r w:rsidRPr="00023AE1">
              <w:rPr>
                <w:rFonts w:ascii="Comic Sans MS" w:hAnsi="Comic Sans MS"/>
                <w:color w:val="000000"/>
                <w:sz w:val="14"/>
                <w:szCs w:val="27"/>
              </w:rPr>
              <w:t>round through car park and through main pedestrian gates</w:t>
            </w:r>
          </w:p>
        </w:tc>
      </w:tr>
    </w:tbl>
    <w:p w:rsidR="002D67EC" w:rsidRDefault="002D67EC" w:rsidP="006A5007">
      <w:pPr>
        <w:jc w:val="both"/>
        <w:rPr>
          <w:rFonts w:ascii="Comic Sans MS" w:hAnsi="Comic Sans MS"/>
          <w:color w:val="000000"/>
          <w:sz w:val="20"/>
          <w:szCs w:val="20"/>
        </w:rPr>
      </w:pPr>
    </w:p>
    <w:p w:rsidR="002D67EC" w:rsidRDefault="00971FB9" w:rsidP="006A5007">
      <w:pPr>
        <w:jc w:val="both"/>
        <w:rPr>
          <w:rFonts w:ascii="Comic Sans MS" w:hAnsi="Comic Sans MS"/>
          <w:color w:val="000000"/>
          <w:sz w:val="20"/>
          <w:szCs w:val="20"/>
        </w:rPr>
      </w:pPr>
      <w:r w:rsidRPr="001C2E00">
        <w:rPr>
          <w:rFonts w:ascii="Comic Sans MS" w:hAnsi="Comic Sans MS"/>
          <w:color w:val="000000"/>
          <w:sz w:val="20"/>
          <w:szCs w:val="20"/>
        </w:rPr>
        <w:t>At first, as we accustom ourselves to new routines, things may seem a little strange and irregular</w:t>
      </w:r>
      <w:r w:rsidR="002D67EC">
        <w:rPr>
          <w:rFonts w:ascii="Comic Sans MS" w:hAnsi="Comic Sans MS"/>
          <w:color w:val="000000"/>
          <w:sz w:val="20"/>
          <w:szCs w:val="20"/>
        </w:rPr>
        <w:t>, however, I would like to reassure you of King Street Primary School’s continuing dedication to providing a nurturing environment with children at the centre of each and every decision made. We have sorely missed their laughter, their smiles, their jokes, their imaginations and even their grumpier moments and we all look forward to welcoming them back come Monday morning.</w:t>
      </w:r>
    </w:p>
    <w:p w:rsidR="002D67EC" w:rsidRDefault="002D67EC" w:rsidP="006A5007">
      <w:pPr>
        <w:jc w:val="both"/>
        <w:rPr>
          <w:rFonts w:ascii="Comic Sans MS" w:hAnsi="Comic Sans MS"/>
          <w:color w:val="000000"/>
          <w:sz w:val="20"/>
          <w:szCs w:val="20"/>
        </w:rPr>
      </w:pPr>
      <w:r>
        <w:rPr>
          <w:rFonts w:ascii="Comic Sans MS" w:hAnsi="Comic Sans MS"/>
          <w:color w:val="000000"/>
          <w:sz w:val="20"/>
          <w:szCs w:val="20"/>
        </w:rPr>
        <w:t xml:space="preserve">Yours sincerely, </w:t>
      </w:r>
    </w:p>
    <w:p w:rsidR="006A5007" w:rsidRPr="00E8590C" w:rsidRDefault="002D67EC" w:rsidP="00E8590C">
      <w:pPr>
        <w:jc w:val="both"/>
        <w:rPr>
          <w:rFonts w:ascii="Comic Sans MS" w:hAnsi="Comic Sans MS"/>
          <w:color w:val="000000"/>
          <w:sz w:val="20"/>
          <w:szCs w:val="20"/>
        </w:rPr>
      </w:pPr>
      <w:r>
        <w:rPr>
          <w:rFonts w:ascii="Comic Sans MS" w:hAnsi="Comic Sans MS"/>
          <w:color w:val="000000"/>
          <w:sz w:val="20"/>
          <w:szCs w:val="20"/>
        </w:rPr>
        <w:t>Mr Colling</w:t>
      </w:r>
    </w:p>
    <w:sectPr w:rsidR="006A5007" w:rsidRPr="00E8590C" w:rsidSect="002D67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807AF"/>
    <w:multiLevelType w:val="hybridMultilevel"/>
    <w:tmpl w:val="F7D0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67"/>
    <w:rsid w:val="00023AE1"/>
    <w:rsid w:val="000A2228"/>
    <w:rsid w:val="001C2E00"/>
    <w:rsid w:val="002D67EC"/>
    <w:rsid w:val="00597C76"/>
    <w:rsid w:val="00634F67"/>
    <w:rsid w:val="0063531E"/>
    <w:rsid w:val="006A5007"/>
    <w:rsid w:val="006E050A"/>
    <w:rsid w:val="008061BF"/>
    <w:rsid w:val="00971FB9"/>
    <w:rsid w:val="00BE2FE4"/>
    <w:rsid w:val="00E8590C"/>
    <w:rsid w:val="00F25AB7"/>
    <w:rsid w:val="00FD3A46"/>
    <w:rsid w:val="00FF7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A5ED"/>
  <w15:chartTrackingRefBased/>
  <w15:docId w15:val="{B7D54539-D52A-4907-8498-6A4600DC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25A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4F67"/>
    <w:rPr>
      <w:b/>
      <w:bCs/>
    </w:rPr>
  </w:style>
  <w:style w:type="character" w:customStyle="1" w:styleId="Heading2Char">
    <w:name w:val="Heading 2 Char"/>
    <w:basedOn w:val="DefaultParagraphFont"/>
    <w:link w:val="Heading2"/>
    <w:uiPriority w:val="9"/>
    <w:rsid w:val="00F25AB7"/>
    <w:rPr>
      <w:rFonts w:ascii="Times New Roman" w:eastAsia="Times New Roman" w:hAnsi="Times New Roman" w:cs="Times New Roman"/>
      <w:b/>
      <w:bCs/>
      <w:sz w:val="36"/>
      <w:szCs w:val="36"/>
      <w:lang w:eastAsia="en-GB"/>
    </w:rPr>
  </w:style>
  <w:style w:type="table" w:styleId="TableGrid">
    <w:name w:val="Table Grid"/>
    <w:basedOn w:val="TableNormal"/>
    <w:uiPriority w:val="39"/>
    <w:rsid w:val="001C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Etherley Lane Primary School</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SystemAdmin</dc:creator>
  <cp:keywords/>
  <dc:description/>
  <cp:lastModifiedBy>S Colling</cp:lastModifiedBy>
  <cp:revision>2</cp:revision>
  <dcterms:created xsi:type="dcterms:W3CDTF">2020-06-11T08:49:00Z</dcterms:created>
  <dcterms:modified xsi:type="dcterms:W3CDTF">2020-06-11T08:49:00Z</dcterms:modified>
</cp:coreProperties>
</file>