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CAB" w:rsidRDefault="00A75CAB" w:rsidP="00A75CAB">
      <w:pPr>
        <w:framePr w:w="4722" w:h="2525" w:hSpace="180" w:wrap="around" w:vAnchor="text" w:hAnchor="page" w:x="1201" w:y="-749"/>
        <w:rPr>
          <w:rFonts w:ascii="Comic Sans MS" w:hAnsi="Comic Sans MS"/>
          <w:sz w:val="28"/>
          <w:szCs w:val="28"/>
        </w:rPr>
      </w:pPr>
      <w:r>
        <w:rPr>
          <w:rFonts w:ascii="Comic Sans MS" w:hAnsi="Comic Sans MS"/>
          <w:sz w:val="28"/>
          <w:szCs w:val="28"/>
        </w:rPr>
        <w:t>King Street Primary &amp; Pre - School</w:t>
      </w:r>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 xml:space="preserve">High Grange Road </w:t>
      </w:r>
    </w:p>
    <w:p w:rsidR="00A75CAB" w:rsidRDefault="00A75CAB" w:rsidP="00A75CAB">
      <w:pPr>
        <w:framePr w:w="4722" w:h="2525" w:hSpace="180" w:wrap="around" w:vAnchor="text" w:hAnchor="page" w:x="1201" w:y="-749"/>
        <w:rPr>
          <w:rFonts w:ascii="Comic Sans MS" w:hAnsi="Comic Sans MS"/>
          <w:sz w:val="28"/>
          <w:szCs w:val="28"/>
        </w:rPr>
      </w:pPr>
      <w:proofErr w:type="spellStart"/>
      <w:r>
        <w:rPr>
          <w:rFonts w:ascii="Comic Sans MS" w:hAnsi="Comic Sans MS"/>
          <w:bCs/>
          <w:sz w:val="20"/>
          <w:szCs w:val="20"/>
        </w:rPr>
        <w:t>Spennymoor</w:t>
      </w:r>
      <w:proofErr w:type="spellEnd"/>
    </w:p>
    <w:p w:rsidR="00A75CAB" w:rsidRDefault="00A75CAB" w:rsidP="00A75CAB">
      <w:pPr>
        <w:framePr w:w="4722" w:h="2525" w:hSpace="180" w:wrap="around" w:vAnchor="text" w:hAnchor="page" w:x="1201" w:y="-749"/>
        <w:rPr>
          <w:rFonts w:ascii="Comic Sans MS" w:hAnsi="Comic Sans MS"/>
          <w:bCs/>
          <w:sz w:val="20"/>
          <w:szCs w:val="20"/>
        </w:rPr>
      </w:pPr>
      <w:r>
        <w:rPr>
          <w:rFonts w:ascii="Comic Sans MS" w:hAnsi="Comic Sans MS"/>
          <w:bCs/>
          <w:sz w:val="20"/>
          <w:szCs w:val="20"/>
        </w:rPr>
        <w:t>County Durham</w:t>
      </w:r>
    </w:p>
    <w:p w:rsidR="00A75CAB" w:rsidRPr="004073EF" w:rsidRDefault="00A75CAB" w:rsidP="00A75CAB">
      <w:pPr>
        <w:framePr w:w="4722" w:h="2525" w:hSpace="180" w:wrap="around" w:vAnchor="text" w:hAnchor="page" w:x="1201" w:y="-749"/>
        <w:rPr>
          <w:rFonts w:ascii="Comic Sans MS" w:hAnsi="Comic Sans MS"/>
          <w:b/>
          <w:bCs/>
          <w:sz w:val="20"/>
          <w:szCs w:val="20"/>
        </w:rPr>
      </w:pPr>
      <w:r>
        <w:rPr>
          <w:rFonts w:ascii="Comic Sans MS" w:hAnsi="Comic Sans MS"/>
          <w:bCs/>
          <w:sz w:val="20"/>
          <w:szCs w:val="20"/>
        </w:rPr>
        <w:t>DL16 6RA</w:t>
      </w:r>
      <w:r>
        <w:rPr>
          <w:sz w:val="22"/>
        </w:rPr>
        <w:t xml:space="preserve">                                                                                                                                         </w:t>
      </w:r>
      <w:r w:rsidR="00AC4598">
        <w:rPr>
          <w:rFonts w:ascii="Comic Sans MS" w:hAnsi="Comic Sans MS"/>
          <w:sz w:val="20"/>
          <w:szCs w:val="20"/>
        </w:rPr>
        <w:t>Telephone: (01388) 816078</w:t>
      </w:r>
    </w:p>
    <w:p w:rsidR="00A75CAB" w:rsidRPr="00A75CAB" w:rsidRDefault="002C326D" w:rsidP="00A75CAB">
      <w:pPr>
        <w:framePr w:w="4722" w:h="2525" w:hSpace="180" w:wrap="around" w:vAnchor="text" w:hAnchor="page" w:x="1201" w:y="-749"/>
        <w:rPr>
          <w:rFonts w:ascii="Comic Sans MS" w:hAnsi="Comic Sans MS"/>
          <w:sz w:val="20"/>
        </w:rPr>
      </w:pPr>
      <w:r>
        <w:rPr>
          <w:rFonts w:ascii="Comic Sans MS" w:hAnsi="Comic Sans MS"/>
          <w:sz w:val="20"/>
        </w:rPr>
        <w:t>Email:</w:t>
      </w:r>
      <w:r w:rsidR="00A75CAB">
        <w:rPr>
          <w:rFonts w:ascii="Comic Sans MS" w:hAnsi="Comic Sans MS"/>
          <w:sz w:val="20"/>
        </w:rPr>
        <w:t xml:space="preserve"> kingstreet@durhamlearning.net         </w:t>
      </w:r>
    </w:p>
    <w:p w:rsidR="00A75CAB" w:rsidRDefault="00A75CAB" w:rsidP="00A75CAB">
      <w:pPr>
        <w:pStyle w:val="Caption"/>
        <w:framePr w:w="4722" w:h="2525" w:wrap="around" w:hAnchor="page" w:x="1201" w:y="-749"/>
        <w:jc w:val="left"/>
        <w:rPr>
          <w:rFonts w:ascii="Comic Sans MS" w:hAnsi="Comic Sans MS"/>
          <w:b w:val="0"/>
          <w:i w:val="0"/>
        </w:rPr>
      </w:pPr>
    </w:p>
    <w:p w:rsidR="002C326D" w:rsidRDefault="00A75CAB">
      <w:r>
        <w:rPr>
          <w:noProof/>
          <w:lang w:eastAsia="en-GB"/>
        </w:rPr>
        <mc:AlternateContent>
          <mc:Choice Requires="wps">
            <w:drawing>
              <wp:anchor distT="0" distB="0" distL="114300" distR="114300" simplePos="0" relativeHeight="251661312" behindDoc="0" locked="0" layoutInCell="1" allowOverlap="1" wp14:anchorId="50EC05F7" wp14:editId="09ADB205">
                <wp:simplePos x="0" y="0"/>
                <wp:positionH relativeFrom="column">
                  <wp:posOffset>-897255</wp:posOffset>
                </wp:positionH>
                <wp:positionV relativeFrom="paragraph">
                  <wp:posOffset>942975</wp:posOffset>
                </wp:positionV>
                <wp:extent cx="10144125" cy="19050"/>
                <wp:effectExtent l="0" t="0" r="28575"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44125" cy="1905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FE303"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65pt,74.25pt" to="728.1pt,7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"/>
            </w:pict>
          </mc:Fallback>
        </mc:AlternateContent>
      </w:r>
      <w:r>
        <w:rPr>
          <w:noProof/>
          <w:lang w:eastAsia="en-GB"/>
        </w:rPr>
        <w:drawing>
          <wp:anchor distT="0" distB="0" distL="114300" distR="114300" simplePos="0" relativeHeight="251659264" behindDoc="0" locked="0" layoutInCell="1" allowOverlap="1" wp14:anchorId="19CA2F0A" wp14:editId="7C7B4308">
            <wp:simplePos x="0" y="0"/>
            <wp:positionH relativeFrom="column">
              <wp:posOffset>4570095</wp:posOffset>
            </wp:positionH>
            <wp:positionV relativeFrom="paragraph">
              <wp:posOffset>-457200</wp:posOffset>
            </wp:positionV>
            <wp:extent cx="1352550" cy="1275795"/>
            <wp:effectExtent l="0" t="0" r="0" b="635"/>
            <wp:wrapNone/>
            <wp:docPr id="17" name="Picture 1" descr="Macintosh HD:Users:Macmurray:Desktop:King Street Logos:final-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murray:Desktop:King Street Logos:final-white.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52550" cy="1275795"/>
                    </a:xfrm>
                    <a:prstGeom prst="rect">
                      <a:avLst/>
                    </a:prstGeom>
                    <a:noFill/>
                  </pic:spPr>
                </pic:pic>
              </a:graphicData>
            </a:graphic>
            <wp14:sizeRelH relativeFrom="page">
              <wp14:pctWidth>0</wp14:pctWidth>
            </wp14:sizeRelH>
            <wp14:sizeRelV relativeFrom="page">
              <wp14:pctHeight>0</wp14:pctHeight>
            </wp14:sizeRelV>
          </wp:anchor>
        </w:drawing>
      </w:r>
    </w:p>
    <w:p w:rsidR="002C326D" w:rsidRPr="002C326D" w:rsidRDefault="002C326D" w:rsidP="002C326D"/>
    <w:p w:rsidR="002C326D" w:rsidRPr="002C326D" w:rsidRDefault="002C326D" w:rsidP="002C326D"/>
    <w:p w:rsidR="002C326D" w:rsidRPr="002C326D" w:rsidRDefault="002C326D" w:rsidP="002C326D"/>
    <w:p w:rsidR="00DD7D7B" w:rsidRDefault="00DD7D7B" w:rsidP="002C326D"/>
    <w:p w:rsidR="00DD7D7B" w:rsidRDefault="00DD7D7B" w:rsidP="002C326D"/>
    <w:p w:rsidR="00DD7D7B" w:rsidRDefault="00DD7D7B" w:rsidP="002C326D"/>
    <w:p w:rsidR="00033768" w:rsidRPr="009A3B07" w:rsidRDefault="00AC4598" w:rsidP="002C326D">
      <w:pPr>
        <w:rPr>
          <w:rFonts w:ascii="Arial" w:hAnsi="Arial" w:cs="Arial"/>
          <w:sz w:val="21"/>
          <w:szCs w:val="21"/>
        </w:rPr>
      </w:pPr>
      <w:r>
        <w:t>18</w:t>
      </w:r>
      <w:r w:rsidR="00DD7D7B">
        <w:t>/05/18</w:t>
      </w:r>
    </w:p>
    <w:p w:rsidR="00F668D1" w:rsidRPr="009A3B07" w:rsidRDefault="00F668D1" w:rsidP="002C326D">
      <w:pPr>
        <w:rPr>
          <w:rFonts w:ascii="Arial" w:hAnsi="Arial" w:cs="Arial"/>
          <w:sz w:val="21"/>
          <w:szCs w:val="21"/>
        </w:rPr>
      </w:pPr>
    </w:p>
    <w:p w:rsidR="00BB019F" w:rsidRPr="00583506" w:rsidRDefault="002C326D" w:rsidP="002C326D">
      <w:pPr>
        <w:rPr>
          <w:rFonts w:ascii="Arial" w:hAnsi="Arial" w:cs="Arial"/>
          <w:sz w:val="20"/>
          <w:szCs w:val="20"/>
        </w:rPr>
      </w:pPr>
      <w:r w:rsidRPr="00583506">
        <w:rPr>
          <w:rFonts w:ascii="Arial" w:hAnsi="Arial" w:cs="Arial"/>
          <w:sz w:val="20"/>
          <w:szCs w:val="20"/>
        </w:rPr>
        <w:t>Dear Parent/Carer,</w:t>
      </w:r>
    </w:p>
    <w:p w:rsidR="00850122" w:rsidRPr="00583506" w:rsidRDefault="00850122" w:rsidP="0037124E">
      <w:pPr>
        <w:rPr>
          <w:rFonts w:ascii="Arial" w:hAnsi="Arial" w:cs="Arial"/>
          <w:sz w:val="20"/>
          <w:szCs w:val="20"/>
        </w:rPr>
      </w:pPr>
    </w:p>
    <w:p w:rsidR="0049552D" w:rsidRDefault="0049552D" w:rsidP="005D2F38">
      <w:pPr>
        <w:tabs>
          <w:tab w:val="left" w:pos="420"/>
          <w:tab w:val="center" w:pos="4513"/>
        </w:tabs>
        <w:rPr>
          <w:rFonts w:ascii="Arial" w:hAnsi="Arial" w:cs="Arial"/>
          <w:sz w:val="20"/>
          <w:szCs w:val="20"/>
        </w:rPr>
      </w:pPr>
      <w:r>
        <w:rPr>
          <w:rFonts w:ascii="Arial" w:hAnsi="Arial" w:cs="Arial"/>
          <w:sz w:val="20"/>
          <w:szCs w:val="20"/>
        </w:rPr>
        <w:t xml:space="preserve">This week seems to be full of celebrations. I would like to say a huge well done to our Year 6 children who have now completed their SAT’s. As always, they are a challenging few days but the children have risen to this challenge and made the whole week look easy!  We are incredibly proud of the progress they have made since they started with us and appreciate that the SATs do not represent the ‘whole child’ and all their individual talents and we know they will continue to flourish through the rest of their time with us and beyond. I would also like to thank staff and parents for all the extra hard work that has gone into booster sessions and </w:t>
      </w:r>
      <w:r w:rsidR="009529FB">
        <w:rPr>
          <w:rFonts w:ascii="Arial" w:hAnsi="Arial" w:cs="Arial"/>
          <w:sz w:val="20"/>
          <w:szCs w:val="20"/>
        </w:rPr>
        <w:t>moral support as it has all contributed to the</w:t>
      </w:r>
      <w:r w:rsidR="00AC4598">
        <w:rPr>
          <w:rFonts w:ascii="Arial" w:hAnsi="Arial" w:cs="Arial"/>
          <w:sz w:val="20"/>
          <w:szCs w:val="20"/>
        </w:rPr>
        <w:t>ir</w:t>
      </w:r>
      <w:r w:rsidR="009529FB">
        <w:rPr>
          <w:rFonts w:ascii="Arial" w:hAnsi="Arial" w:cs="Arial"/>
          <w:sz w:val="20"/>
          <w:szCs w:val="20"/>
        </w:rPr>
        <w:t xml:space="preserve"> success. </w:t>
      </w:r>
    </w:p>
    <w:p w:rsidR="009529FB" w:rsidRDefault="009529FB" w:rsidP="005D2F38">
      <w:pPr>
        <w:tabs>
          <w:tab w:val="left" w:pos="420"/>
          <w:tab w:val="center" w:pos="4513"/>
        </w:tabs>
        <w:rPr>
          <w:rFonts w:ascii="Arial" w:hAnsi="Arial" w:cs="Arial"/>
          <w:sz w:val="20"/>
          <w:szCs w:val="20"/>
        </w:rPr>
      </w:pPr>
    </w:p>
    <w:p w:rsidR="009529FB" w:rsidRDefault="009529FB" w:rsidP="005D2F38">
      <w:pPr>
        <w:tabs>
          <w:tab w:val="left" w:pos="420"/>
          <w:tab w:val="center" w:pos="4513"/>
        </w:tabs>
        <w:rPr>
          <w:rFonts w:ascii="Arial" w:hAnsi="Arial" w:cs="Arial"/>
          <w:sz w:val="20"/>
          <w:szCs w:val="20"/>
        </w:rPr>
      </w:pPr>
      <w:r>
        <w:rPr>
          <w:rFonts w:ascii="Arial" w:hAnsi="Arial" w:cs="Arial"/>
          <w:sz w:val="20"/>
          <w:szCs w:val="20"/>
        </w:rPr>
        <w:t>O</w:t>
      </w:r>
      <w:r w:rsidR="00AC4598">
        <w:rPr>
          <w:rFonts w:ascii="Arial" w:hAnsi="Arial" w:cs="Arial"/>
          <w:sz w:val="20"/>
          <w:szCs w:val="20"/>
        </w:rPr>
        <w:t>n the theme of celebrations; Mr</w:t>
      </w:r>
      <w:r>
        <w:rPr>
          <w:rFonts w:ascii="Arial" w:hAnsi="Arial" w:cs="Arial"/>
          <w:sz w:val="20"/>
          <w:szCs w:val="20"/>
        </w:rPr>
        <w:t>s Kay Johnson (our Teaching Assistant in Year 1) surprised us all by getting married and is now known as Mrs Wilson. The photographs of the day were delightful and they were lucky enough to have beautiful weather for the whole day. Congratulations to both Mr and Mrs Wilson from all of us.</w:t>
      </w:r>
    </w:p>
    <w:p w:rsidR="009529FB" w:rsidRDefault="009529FB" w:rsidP="005D2F38">
      <w:pPr>
        <w:tabs>
          <w:tab w:val="left" w:pos="420"/>
          <w:tab w:val="center" w:pos="4513"/>
        </w:tabs>
        <w:rPr>
          <w:rFonts w:ascii="Arial" w:hAnsi="Arial" w:cs="Arial"/>
          <w:sz w:val="20"/>
          <w:szCs w:val="20"/>
        </w:rPr>
      </w:pPr>
    </w:p>
    <w:p w:rsidR="009529FB" w:rsidRDefault="00433B53" w:rsidP="005D2F38">
      <w:pPr>
        <w:tabs>
          <w:tab w:val="left" w:pos="420"/>
          <w:tab w:val="center" w:pos="4513"/>
        </w:tabs>
        <w:rPr>
          <w:rFonts w:ascii="Arial" w:hAnsi="Arial" w:cs="Arial"/>
          <w:sz w:val="20"/>
          <w:szCs w:val="20"/>
        </w:rPr>
      </w:pPr>
      <w:r w:rsidRPr="00433B53">
        <w:rPr>
          <w:rFonts w:ascii="Arial" w:hAnsi="Arial" w:cs="Arial"/>
          <w:noProof/>
          <w:sz w:val="20"/>
          <w:szCs w:val="20"/>
          <w:lang w:eastAsia="en-GB"/>
        </w:rPr>
        <w:drawing>
          <wp:inline distT="0" distB="0" distL="0" distR="0">
            <wp:extent cx="1800225" cy="1428750"/>
            <wp:effectExtent l="0" t="0" r="9525" b="0"/>
            <wp:docPr id="2" name="Picture 2" descr="C:\Users\jnugent\AppData\Local\Microsoft\Windows\Temporary Internet Files\Content.IE5\X9C6QXQ0\mms_img-859044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nugent\AppData\Local\Microsoft\Windows\Temporary Internet Files\Content.IE5\X9C6QXQ0\mms_img-8590444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3757" cy="1447426"/>
                    </a:xfrm>
                    <a:prstGeom prst="rect">
                      <a:avLst/>
                    </a:prstGeom>
                    <a:noFill/>
                    <a:ln>
                      <a:noFill/>
                    </a:ln>
                  </pic:spPr>
                </pic:pic>
              </a:graphicData>
            </a:graphic>
          </wp:inline>
        </w:drawing>
      </w:r>
    </w:p>
    <w:p w:rsidR="009529FB" w:rsidRDefault="009529FB" w:rsidP="005D2F38">
      <w:pPr>
        <w:tabs>
          <w:tab w:val="left" w:pos="420"/>
          <w:tab w:val="center" w:pos="4513"/>
        </w:tabs>
        <w:rPr>
          <w:rFonts w:ascii="Arial" w:hAnsi="Arial" w:cs="Arial"/>
          <w:sz w:val="20"/>
          <w:szCs w:val="20"/>
        </w:rPr>
      </w:pPr>
    </w:p>
    <w:p w:rsidR="009529FB" w:rsidRDefault="00AC4598" w:rsidP="005D2F38">
      <w:pPr>
        <w:tabs>
          <w:tab w:val="left" w:pos="420"/>
          <w:tab w:val="center" w:pos="4513"/>
        </w:tabs>
        <w:rPr>
          <w:rFonts w:ascii="Arial" w:hAnsi="Arial" w:cs="Arial"/>
          <w:sz w:val="20"/>
          <w:szCs w:val="20"/>
        </w:rPr>
      </w:pPr>
      <w:r>
        <w:rPr>
          <w:rFonts w:ascii="Arial" w:hAnsi="Arial" w:cs="Arial"/>
          <w:sz w:val="20"/>
          <w:szCs w:val="20"/>
        </w:rPr>
        <w:t>Our</w:t>
      </w:r>
      <w:r w:rsidR="009529FB">
        <w:rPr>
          <w:rFonts w:ascii="Arial" w:hAnsi="Arial" w:cs="Arial"/>
          <w:sz w:val="20"/>
          <w:szCs w:val="20"/>
        </w:rPr>
        <w:t xml:space="preserve"> Year 2 children will take their turn with SATs over the next 2 weeks. Whilst this is informal, it is important that children attend at all times to ensure that they are present to undertake them. The children should not feel any pressure for these and we are not expecting that parents need to do additional boosters at home or worry about them. Staff in school know the children </w:t>
      </w:r>
      <w:r>
        <w:rPr>
          <w:rFonts w:ascii="Arial" w:hAnsi="Arial" w:cs="Arial"/>
          <w:sz w:val="20"/>
          <w:szCs w:val="20"/>
        </w:rPr>
        <w:t>really well and already know how</w:t>
      </w:r>
      <w:r w:rsidR="009529FB">
        <w:rPr>
          <w:rFonts w:ascii="Arial" w:hAnsi="Arial" w:cs="Arial"/>
          <w:sz w:val="20"/>
          <w:szCs w:val="20"/>
        </w:rPr>
        <w:t xml:space="preserve"> well the children are doing- the SAT’s are simply a Government way of tracking and comparing schools. Eventually, the Government do have plans to phase these test</w:t>
      </w:r>
      <w:r>
        <w:rPr>
          <w:rFonts w:ascii="Arial" w:hAnsi="Arial" w:cs="Arial"/>
          <w:sz w:val="20"/>
          <w:szCs w:val="20"/>
        </w:rPr>
        <w:t>s</w:t>
      </w:r>
      <w:r w:rsidR="009529FB">
        <w:rPr>
          <w:rFonts w:ascii="Arial" w:hAnsi="Arial" w:cs="Arial"/>
          <w:sz w:val="20"/>
          <w:szCs w:val="20"/>
        </w:rPr>
        <w:t xml:space="preserve"> out; as we all know that testing isn’t the best way to see what a child can do!</w:t>
      </w:r>
    </w:p>
    <w:p w:rsidR="0049552D" w:rsidRDefault="0049552D" w:rsidP="005D2F38">
      <w:pPr>
        <w:tabs>
          <w:tab w:val="left" w:pos="420"/>
          <w:tab w:val="center" w:pos="4513"/>
        </w:tabs>
        <w:rPr>
          <w:rFonts w:ascii="Arial" w:hAnsi="Arial" w:cs="Arial"/>
          <w:sz w:val="20"/>
          <w:szCs w:val="20"/>
        </w:rPr>
      </w:pPr>
    </w:p>
    <w:p w:rsidR="0049552D" w:rsidRDefault="009529FB" w:rsidP="005D2F38">
      <w:pPr>
        <w:tabs>
          <w:tab w:val="left" w:pos="420"/>
          <w:tab w:val="center" w:pos="4513"/>
        </w:tabs>
        <w:rPr>
          <w:rFonts w:ascii="Arial" w:hAnsi="Arial" w:cs="Arial"/>
          <w:sz w:val="20"/>
          <w:szCs w:val="20"/>
        </w:rPr>
      </w:pPr>
      <w:r>
        <w:rPr>
          <w:rFonts w:ascii="Arial" w:hAnsi="Arial" w:cs="Arial"/>
          <w:sz w:val="20"/>
          <w:szCs w:val="20"/>
        </w:rPr>
        <w:t xml:space="preserve">The subject of children using digital media and games has arisen in school again this week with an incident which we found repulsive but is representative of the dangers of children using online games where other people can access the </w:t>
      </w:r>
      <w:r w:rsidR="00433B53">
        <w:rPr>
          <w:rFonts w:ascii="Arial" w:hAnsi="Arial" w:cs="Arial"/>
          <w:sz w:val="20"/>
          <w:szCs w:val="20"/>
        </w:rPr>
        <w:t>games as another player. These</w:t>
      </w:r>
      <w:r>
        <w:rPr>
          <w:rFonts w:ascii="Arial" w:hAnsi="Arial" w:cs="Arial"/>
          <w:sz w:val="20"/>
          <w:szCs w:val="20"/>
        </w:rPr>
        <w:t xml:space="preserve"> </w:t>
      </w:r>
      <w:r w:rsidR="00AC4598">
        <w:rPr>
          <w:rFonts w:ascii="Arial" w:hAnsi="Arial" w:cs="Arial"/>
          <w:sz w:val="20"/>
          <w:szCs w:val="20"/>
        </w:rPr>
        <w:t>players</w:t>
      </w:r>
      <w:r>
        <w:rPr>
          <w:rFonts w:ascii="Arial" w:hAnsi="Arial" w:cs="Arial"/>
          <w:sz w:val="20"/>
          <w:szCs w:val="20"/>
        </w:rPr>
        <w:t xml:space="preserve"> are often unknown and have the potential to pose</w:t>
      </w:r>
      <w:r w:rsidR="00AC4598">
        <w:rPr>
          <w:rFonts w:ascii="Arial" w:hAnsi="Arial" w:cs="Arial"/>
          <w:sz w:val="20"/>
          <w:szCs w:val="20"/>
        </w:rPr>
        <w:t xml:space="preserve"> a</w:t>
      </w:r>
      <w:r>
        <w:rPr>
          <w:rFonts w:ascii="Arial" w:hAnsi="Arial" w:cs="Arial"/>
          <w:sz w:val="20"/>
          <w:szCs w:val="20"/>
        </w:rPr>
        <w:t xml:space="preserve"> significant</w:t>
      </w:r>
      <w:r w:rsidR="00433B53">
        <w:rPr>
          <w:rFonts w:ascii="Arial" w:hAnsi="Arial" w:cs="Arial"/>
          <w:sz w:val="20"/>
          <w:szCs w:val="20"/>
        </w:rPr>
        <w:t xml:space="preserve"> threa</w:t>
      </w:r>
      <w:r w:rsidR="00AC4598">
        <w:rPr>
          <w:rFonts w:ascii="Arial" w:hAnsi="Arial" w:cs="Arial"/>
          <w:sz w:val="20"/>
          <w:szCs w:val="20"/>
        </w:rPr>
        <w:t>t to</w:t>
      </w:r>
      <w:r>
        <w:rPr>
          <w:rFonts w:ascii="Arial" w:hAnsi="Arial" w:cs="Arial"/>
          <w:sz w:val="20"/>
          <w:szCs w:val="20"/>
        </w:rPr>
        <w:t xml:space="preserve"> </w:t>
      </w:r>
      <w:r w:rsidR="00AC4598">
        <w:rPr>
          <w:rFonts w:ascii="Arial" w:hAnsi="Arial" w:cs="Arial"/>
          <w:sz w:val="20"/>
          <w:szCs w:val="20"/>
        </w:rPr>
        <w:t>children</w:t>
      </w:r>
      <w:r>
        <w:rPr>
          <w:rFonts w:ascii="Arial" w:hAnsi="Arial" w:cs="Arial"/>
          <w:sz w:val="20"/>
          <w:szCs w:val="20"/>
        </w:rPr>
        <w:t xml:space="preserve"> and expose them to highly explicit and inappropriate content. I would like to advise parents who may not know much about the games the children are playing that, des</w:t>
      </w:r>
      <w:r w:rsidR="00AC4598">
        <w:rPr>
          <w:rFonts w:ascii="Arial" w:hAnsi="Arial" w:cs="Arial"/>
          <w:sz w:val="20"/>
          <w:szCs w:val="20"/>
        </w:rPr>
        <w:t>pite parental controls, there are</w:t>
      </w:r>
      <w:r>
        <w:rPr>
          <w:rFonts w:ascii="Arial" w:hAnsi="Arial" w:cs="Arial"/>
          <w:sz w:val="20"/>
          <w:szCs w:val="20"/>
        </w:rPr>
        <w:t xml:space="preserve"> still opportunities for children to be listening to </w:t>
      </w:r>
      <w:r w:rsidR="00433B53">
        <w:rPr>
          <w:rFonts w:ascii="Arial" w:hAnsi="Arial" w:cs="Arial"/>
          <w:sz w:val="20"/>
          <w:szCs w:val="20"/>
        </w:rPr>
        <w:t>inappropriate</w:t>
      </w:r>
      <w:r w:rsidR="00AC4598">
        <w:rPr>
          <w:rFonts w:ascii="Arial" w:hAnsi="Arial" w:cs="Arial"/>
          <w:sz w:val="20"/>
          <w:szCs w:val="20"/>
        </w:rPr>
        <w:t xml:space="preserve"> content</w:t>
      </w:r>
      <w:r>
        <w:rPr>
          <w:rFonts w:ascii="Arial" w:hAnsi="Arial" w:cs="Arial"/>
          <w:sz w:val="20"/>
          <w:szCs w:val="20"/>
        </w:rPr>
        <w:t xml:space="preserve">. </w:t>
      </w:r>
      <w:r w:rsidR="00433B53">
        <w:rPr>
          <w:rFonts w:ascii="Arial" w:hAnsi="Arial" w:cs="Arial"/>
          <w:sz w:val="20"/>
          <w:szCs w:val="20"/>
        </w:rPr>
        <w:t xml:space="preserve">Please talk to your children about the importance of staying safe online. </w:t>
      </w:r>
    </w:p>
    <w:p w:rsidR="00433B53" w:rsidRDefault="00433B53" w:rsidP="005D2F38">
      <w:pPr>
        <w:tabs>
          <w:tab w:val="left" w:pos="420"/>
          <w:tab w:val="center" w:pos="4513"/>
        </w:tabs>
        <w:rPr>
          <w:rFonts w:ascii="Arial" w:hAnsi="Arial" w:cs="Arial"/>
          <w:sz w:val="20"/>
          <w:szCs w:val="20"/>
        </w:rPr>
      </w:pPr>
    </w:p>
    <w:p w:rsidR="00433B53" w:rsidRDefault="00433B53" w:rsidP="005D2F38">
      <w:pPr>
        <w:tabs>
          <w:tab w:val="left" w:pos="420"/>
          <w:tab w:val="center" w:pos="4513"/>
        </w:tabs>
        <w:rPr>
          <w:rFonts w:ascii="Arial" w:hAnsi="Arial" w:cs="Arial"/>
          <w:sz w:val="20"/>
          <w:szCs w:val="20"/>
        </w:rPr>
      </w:pPr>
      <w:r>
        <w:rPr>
          <w:rFonts w:ascii="Arial" w:hAnsi="Arial" w:cs="Arial"/>
          <w:sz w:val="20"/>
          <w:szCs w:val="20"/>
        </w:rPr>
        <w:t xml:space="preserve">As always, if you have any questions, queries or concerns please speak to us at school. We urge you not to use social media to raise any questions or concerns as this does not always generate accurate information. </w:t>
      </w:r>
    </w:p>
    <w:p w:rsidR="00433B53" w:rsidRDefault="00433B53" w:rsidP="005D2F38">
      <w:pPr>
        <w:tabs>
          <w:tab w:val="left" w:pos="420"/>
          <w:tab w:val="center" w:pos="4513"/>
        </w:tabs>
        <w:rPr>
          <w:rFonts w:ascii="Arial" w:hAnsi="Arial" w:cs="Arial"/>
          <w:sz w:val="20"/>
          <w:szCs w:val="20"/>
        </w:rPr>
      </w:pPr>
    </w:p>
    <w:p w:rsidR="0049552D" w:rsidRDefault="0049552D" w:rsidP="005D2F38">
      <w:pPr>
        <w:tabs>
          <w:tab w:val="left" w:pos="420"/>
          <w:tab w:val="center" w:pos="4513"/>
        </w:tabs>
        <w:rPr>
          <w:rFonts w:ascii="Arial" w:hAnsi="Arial" w:cs="Arial"/>
          <w:sz w:val="20"/>
          <w:szCs w:val="20"/>
        </w:rPr>
      </w:pPr>
    </w:p>
    <w:p w:rsidR="007B6454" w:rsidRPr="00583506" w:rsidRDefault="00583506" w:rsidP="005D2F38">
      <w:pPr>
        <w:tabs>
          <w:tab w:val="left" w:pos="420"/>
          <w:tab w:val="center" w:pos="4513"/>
        </w:tabs>
        <w:rPr>
          <w:rFonts w:ascii="Arial" w:hAnsi="Arial" w:cs="Arial"/>
          <w:sz w:val="20"/>
          <w:szCs w:val="20"/>
        </w:rPr>
      </w:pPr>
      <w:r w:rsidRPr="00583506">
        <w:rPr>
          <w:rFonts w:ascii="Arial" w:hAnsi="Arial" w:cs="Arial"/>
          <w:sz w:val="20"/>
          <w:szCs w:val="20"/>
        </w:rPr>
        <w:t xml:space="preserve">Joanne Bromley </w:t>
      </w:r>
    </w:p>
    <w:p w:rsidR="00AC4598" w:rsidRDefault="00583506" w:rsidP="005D2F38">
      <w:pPr>
        <w:tabs>
          <w:tab w:val="left" w:pos="420"/>
          <w:tab w:val="center" w:pos="4513"/>
        </w:tabs>
        <w:rPr>
          <w:rFonts w:ascii="NTPreCursivefk normal" w:hAnsi="NTPreCursivefk normal"/>
          <w:sz w:val="28"/>
        </w:rPr>
      </w:pPr>
      <w:r w:rsidRPr="00583506">
        <w:rPr>
          <w:rFonts w:ascii="Arial" w:hAnsi="Arial" w:cs="Arial"/>
          <w:sz w:val="20"/>
          <w:szCs w:val="20"/>
        </w:rPr>
        <w:t>Head te</w:t>
      </w:r>
      <w:r>
        <w:rPr>
          <w:rFonts w:ascii="Arial" w:hAnsi="Arial" w:cs="Arial"/>
          <w:sz w:val="20"/>
          <w:szCs w:val="20"/>
        </w:rPr>
        <w:t>acher</w:t>
      </w:r>
      <w:r w:rsidR="00105924">
        <w:rPr>
          <w:rFonts w:ascii="NTPreCursivefk normal" w:hAnsi="NTPreCursivefk normal"/>
          <w:sz w:val="28"/>
        </w:rPr>
        <w:t xml:space="preserve">      </w:t>
      </w:r>
    </w:p>
    <w:tbl>
      <w:tblPr>
        <w:tblStyle w:val="TableGrid"/>
        <w:tblpPr w:leftFromText="180" w:rightFromText="180" w:vertAnchor="page" w:horzAnchor="margin" w:tblpXSpec="center" w:tblpY="2071"/>
        <w:tblW w:w="8164" w:type="dxa"/>
        <w:tblLook w:val="04A0" w:firstRow="1" w:lastRow="0" w:firstColumn="1" w:lastColumn="0" w:noHBand="0" w:noVBand="1"/>
      </w:tblPr>
      <w:tblGrid>
        <w:gridCol w:w="2972"/>
        <w:gridCol w:w="1412"/>
        <w:gridCol w:w="3780"/>
      </w:tblGrid>
      <w:tr w:rsidR="00AC4598" w:rsidRPr="00940529" w:rsidTr="00AC4598">
        <w:trPr>
          <w:trHeight w:val="190"/>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Date</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Time</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Event</w:t>
            </w:r>
          </w:p>
        </w:tc>
      </w:tr>
      <w:tr w:rsidR="00AC4598" w:rsidRPr="00940529" w:rsidTr="00AC4598">
        <w:trPr>
          <w:trHeight w:val="190"/>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Friday 25</w:t>
            </w:r>
            <w:r w:rsidRPr="00940529">
              <w:rPr>
                <w:rFonts w:ascii="NTPreCursivefk normal" w:hAnsi="NTPreCursivefk normal"/>
                <w:sz w:val="28"/>
                <w:vertAlign w:val="superscript"/>
              </w:rPr>
              <w:t>th</w:t>
            </w:r>
            <w:r w:rsidRPr="00940529">
              <w:rPr>
                <w:rFonts w:ascii="NTPreCursivefk normal" w:hAnsi="NTPreCursivefk normal"/>
                <w:sz w:val="28"/>
              </w:rPr>
              <w:t xml:space="preserve"> May</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5.45</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School Closes for Half Term Holiday</w:t>
            </w:r>
          </w:p>
        </w:tc>
      </w:tr>
      <w:tr w:rsidR="00AC4598" w:rsidRPr="00940529" w:rsidTr="00AC4598">
        <w:trPr>
          <w:trHeight w:val="190"/>
        </w:trPr>
        <w:tc>
          <w:tcPr>
            <w:tcW w:w="8164" w:type="dxa"/>
            <w:gridSpan w:val="3"/>
            <w:shd w:val="clear" w:color="auto" w:fill="B3B3B3"/>
          </w:tcPr>
          <w:p w:rsidR="00AC4598" w:rsidRPr="00940529" w:rsidRDefault="00AC4598" w:rsidP="001C0876">
            <w:pPr>
              <w:jc w:val="center"/>
              <w:rPr>
                <w:rFonts w:ascii="NTPreCursivefk normal" w:hAnsi="NTPreCursivefk normal"/>
                <w:sz w:val="28"/>
              </w:rPr>
            </w:pPr>
            <w:r w:rsidRPr="00940529">
              <w:rPr>
                <w:rFonts w:ascii="NTPreCursivefk normal" w:hAnsi="NTPreCursivefk normal"/>
                <w:sz w:val="28"/>
              </w:rPr>
              <w:t>HALF TERM HOLIDAY</w:t>
            </w:r>
          </w:p>
        </w:tc>
      </w:tr>
      <w:tr w:rsidR="00AC4598" w:rsidRPr="00940529" w:rsidTr="00AC4598">
        <w:trPr>
          <w:trHeight w:val="190"/>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Monday 4</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ALL DAY</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CPD Day – School Closed</w:t>
            </w:r>
          </w:p>
        </w:tc>
      </w:tr>
      <w:tr w:rsidR="00AC4598" w:rsidRPr="00940529" w:rsidTr="00AC4598">
        <w:trPr>
          <w:trHeight w:val="199"/>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Tuesday 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7.45</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Schools Re-Opens</w:t>
            </w:r>
          </w:p>
        </w:tc>
      </w:tr>
      <w:tr w:rsidR="00AC4598" w:rsidRPr="00940529" w:rsidTr="00AC4598">
        <w:trPr>
          <w:trHeight w:val="190"/>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Friday 15</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1.00</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Fathers’ Day Event</w:t>
            </w:r>
          </w:p>
        </w:tc>
      </w:tr>
      <w:tr w:rsidR="00AC4598" w:rsidRPr="00940529" w:rsidTr="00AC4598">
        <w:trPr>
          <w:trHeight w:val="190"/>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Wednesday 27</w:t>
            </w:r>
            <w:r w:rsidRPr="00940529">
              <w:rPr>
                <w:rFonts w:ascii="NTPreCursivefk normal" w:hAnsi="NTPreCursivefk normal"/>
                <w:sz w:val="28"/>
                <w:vertAlign w:val="superscript"/>
              </w:rPr>
              <w:t>th</w:t>
            </w:r>
            <w:r w:rsidRPr="00940529">
              <w:rPr>
                <w:rFonts w:ascii="NTPreCursivefk normal" w:hAnsi="NTPreCursivefk normal"/>
                <w:sz w:val="28"/>
              </w:rPr>
              <w:t xml:space="preserve"> June</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1.00 – 3.00</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EYFS &amp; KS1 Sports Day</w:t>
            </w:r>
          </w:p>
        </w:tc>
      </w:tr>
      <w:tr w:rsidR="00AC4598" w:rsidRPr="00940529" w:rsidTr="00AC4598">
        <w:trPr>
          <w:trHeight w:val="199"/>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Thursday 28</w:t>
            </w:r>
            <w:r w:rsidRPr="00940529">
              <w:rPr>
                <w:rFonts w:ascii="NTPreCursivefk normal" w:hAnsi="NTPreCursivefk normal"/>
                <w:sz w:val="28"/>
                <w:vertAlign w:val="superscript"/>
              </w:rPr>
              <w:t>th</w:t>
            </w:r>
            <w:r w:rsidRPr="00940529">
              <w:rPr>
                <w:rFonts w:ascii="NTPreCursivefk normal" w:hAnsi="NTPreCursivefk normal"/>
                <w:sz w:val="28"/>
              </w:rPr>
              <w:t xml:space="preserve"> June 2017</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1.00 – 3.00</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KS2 Sports Day</w:t>
            </w:r>
          </w:p>
        </w:tc>
      </w:tr>
      <w:tr w:rsidR="00AC4598" w:rsidRPr="00940529" w:rsidTr="00AC4598">
        <w:trPr>
          <w:trHeight w:val="190"/>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Monday 2</w:t>
            </w:r>
            <w:r w:rsidRPr="00940529">
              <w:rPr>
                <w:rFonts w:ascii="NTPreCursivefk normal" w:hAnsi="NTPreCursivefk normal"/>
                <w:sz w:val="28"/>
                <w:vertAlign w:val="superscript"/>
              </w:rPr>
              <w:t>nd</w:t>
            </w:r>
            <w:r>
              <w:rPr>
                <w:rFonts w:ascii="NTPreCursivefk normal" w:hAnsi="NTPreCursivefk normal"/>
                <w:sz w:val="28"/>
              </w:rPr>
              <w:t xml:space="preserve"> – Wed</w:t>
            </w:r>
            <w:r w:rsidRPr="00940529">
              <w:rPr>
                <w:rFonts w:ascii="NTPreCursivefk normal" w:hAnsi="NTPreCursivefk normal"/>
                <w:sz w:val="28"/>
              </w:rPr>
              <w:t xml:space="preserve"> 4</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3.00 – 6.00</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Parents Evening (Pre-School to Year 5)</w:t>
            </w:r>
          </w:p>
        </w:tc>
      </w:tr>
      <w:tr w:rsidR="00AC4598" w:rsidRPr="00940529" w:rsidTr="00AC4598">
        <w:trPr>
          <w:trHeight w:val="391"/>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Tuesday 10</w:t>
            </w:r>
            <w:r w:rsidRPr="00940529">
              <w:rPr>
                <w:rFonts w:ascii="NTPreCursivefk normal" w:hAnsi="NTPreCursivefk normal"/>
                <w:sz w:val="28"/>
                <w:vertAlign w:val="superscript"/>
              </w:rPr>
              <w:t>th</w:t>
            </w:r>
            <w:r w:rsidRPr="00940529">
              <w:rPr>
                <w:rFonts w:ascii="NTPreCursivefk normal" w:hAnsi="NTPreCursivefk normal"/>
                <w:sz w:val="28"/>
              </w:rPr>
              <w:t xml:space="preserve"> – Thursday 12</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3.00 – 6.00</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Parents Evening (Year 6)</w:t>
            </w:r>
          </w:p>
        </w:tc>
      </w:tr>
      <w:tr w:rsidR="00AC4598" w:rsidRPr="00940529" w:rsidTr="00AC4598">
        <w:trPr>
          <w:trHeight w:val="190"/>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Wednesday 18</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1.45</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Year 6 Leavers’ Assembly</w:t>
            </w:r>
          </w:p>
        </w:tc>
      </w:tr>
      <w:tr w:rsidR="00AC4598" w:rsidRPr="00940529" w:rsidTr="00AC4598">
        <w:trPr>
          <w:trHeight w:val="190"/>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Thursday 19</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6.00</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Year 6 Sleepover</w:t>
            </w:r>
          </w:p>
        </w:tc>
      </w:tr>
      <w:tr w:rsidR="00AC4598" w:rsidRPr="00940529" w:rsidTr="00AC4598">
        <w:trPr>
          <w:trHeight w:val="70"/>
        </w:trPr>
        <w:tc>
          <w:tcPr>
            <w:tcW w:w="297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Friday 20</w:t>
            </w:r>
            <w:r w:rsidRPr="00940529">
              <w:rPr>
                <w:rFonts w:ascii="NTPreCursivefk normal" w:hAnsi="NTPreCursivefk normal"/>
                <w:sz w:val="28"/>
                <w:vertAlign w:val="superscript"/>
              </w:rPr>
              <w:t>th</w:t>
            </w:r>
            <w:r w:rsidRPr="00940529">
              <w:rPr>
                <w:rFonts w:ascii="NTPreCursivefk normal" w:hAnsi="NTPreCursivefk normal"/>
                <w:sz w:val="28"/>
              </w:rPr>
              <w:t xml:space="preserve"> July</w:t>
            </w:r>
          </w:p>
        </w:tc>
        <w:tc>
          <w:tcPr>
            <w:tcW w:w="1412"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5.45</w:t>
            </w:r>
          </w:p>
        </w:tc>
        <w:tc>
          <w:tcPr>
            <w:tcW w:w="3780" w:type="dxa"/>
          </w:tcPr>
          <w:p w:rsidR="00AC4598" w:rsidRPr="00940529" w:rsidRDefault="00AC4598" w:rsidP="001C0876">
            <w:pPr>
              <w:rPr>
                <w:rFonts w:ascii="NTPreCursivefk normal" w:hAnsi="NTPreCursivefk normal"/>
                <w:sz w:val="28"/>
              </w:rPr>
            </w:pPr>
            <w:r w:rsidRPr="00940529">
              <w:rPr>
                <w:rFonts w:ascii="NTPreCursivefk normal" w:hAnsi="NTPreCursivefk normal"/>
                <w:sz w:val="28"/>
              </w:rPr>
              <w:t>School Closes for Summer Holiday</w:t>
            </w:r>
          </w:p>
        </w:tc>
      </w:tr>
    </w:tbl>
    <w:p w:rsidR="005D2F38" w:rsidRDefault="005D2F38" w:rsidP="00AC4598">
      <w:pPr>
        <w:tabs>
          <w:tab w:val="left" w:pos="420"/>
          <w:tab w:val="center" w:pos="4513"/>
        </w:tabs>
        <w:jc w:val="center"/>
        <w:rPr>
          <w:rFonts w:ascii="NTPreCursivefk normal" w:hAnsi="NTPreCursivefk normal"/>
          <w:sz w:val="28"/>
        </w:rPr>
      </w:pPr>
      <w:bookmarkStart w:id="0" w:name="_GoBack"/>
      <w:bookmarkEnd w:id="0"/>
    </w:p>
    <w:sectPr w:rsidR="005D2F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NTPreCursivefk normal">
    <w:panose1 w:val="03000400000000000000"/>
    <w:charset w:val="00"/>
    <w:family w:val="auto"/>
    <w:pitch w:val="variable"/>
    <w:sig w:usb0="00000003" w:usb1="1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04FCC"/>
    <w:multiLevelType w:val="hybridMultilevel"/>
    <w:tmpl w:val="C6589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1726A8"/>
    <w:multiLevelType w:val="hybridMultilevel"/>
    <w:tmpl w:val="5A2A5CEA"/>
    <w:lvl w:ilvl="0" w:tplc="C4545E7C">
      <w:numFmt w:val="bullet"/>
      <w:lvlText w:val="-"/>
      <w:lvlJc w:val="left"/>
      <w:pPr>
        <w:ind w:left="720" w:hanging="360"/>
      </w:pPr>
      <w:rPr>
        <w:rFonts w:ascii="Times New Roman" w:eastAsia="Times New Roman" w:hAnsi="Times New Roman" w:cs="Times New Roman"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CAB"/>
    <w:rsid w:val="00004B85"/>
    <w:rsid w:val="00005EE7"/>
    <w:rsid w:val="00006C21"/>
    <w:rsid w:val="00033768"/>
    <w:rsid w:val="00037E13"/>
    <w:rsid w:val="00040444"/>
    <w:rsid w:val="000436A2"/>
    <w:rsid w:val="000B11EC"/>
    <w:rsid w:val="000D0C60"/>
    <w:rsid w:val="000E676A"/>
    <w:rsid w:val="00103827"/>
    <w:rsid w:val="00105924"/>
    <w:rsid w:val="00132D9A"/>
    <w:rsid w:val="00133185"/>
    <w:rsid w:val="00142EC6"/>
    <w:rsid w:val="00143D66"/>
    <w:rsid w:val="00156D79"/>
    <w:rsid w:val="00164DD0"/>
    <w:rsid w:val="00164DEE"/>
    <w:rsid w:val="0017152B"/>
    <w:rsid w:val="00176307"/>
    <w:rsid w:val="001B6E1B"/>
    <w:rsid w:val="001C573E"/>
    <w:rsid w:val="001D0571"/>
    <w:rsid w:val="001D43EE"/>
    <w:rsid w:val="001E4FB6"/>
    <w:rsid w:val="002109B2"/>
    <w:rsid w:val="00215E6B"/>
    <w:rsid w:val="002171A8"/>
    <w:rsid w:val="002344A0"/>
    <w:rsid w:val="00250518"/>
    <w:rsid w:val="002544BD"/>
    <w:rsid w:val="0025588B"/>
    <w:rsid w:val="00257CDD"/>
    <w:rsid w:val="00265FD5"/>
    <w:rsid w:val="00266E21"/>
    <w:rsid w:val="00271D70"/>
    <w:rsid w:val="0027296B"/>
    <w:rsid w:val="002810CA"/>
    <w:rsid w:val="00281CE5"/>
    <w:rsid w:val="00291D57"/>
    <w:rsid w:val="002C0BA8"/>
    <w:rsid w:val="002C326D"/>
    <w:rsid w:val="002C3E08"/>
    <w:rsid w:val="002F6942"/>
    <w:rsid w:val="0031688B"/>
    <w:rsid w:val="00324292"/>
    <w:rsid w:val="00336FBA"/>
    <w:rsid w:val="00340419"/>
    <w:rsid w:val="003431E1"/>
    <w:rsid w:val="0037124E"/>
    <w:rsid w:val="00373597"/>
    <w:rsid w:val="00380988"/>
    <w:rsid w:val="003B0B4B"/>
    <w:rsid w:val="003C0D52"/>
    <w:rsid w:val="003C20BD"/>
    <w:rsid w:val="003D1C01"/>
    <w:rsid w:val="003D6873"/>
    <w:rsid w:val="003E2896"/>
    <w:rsid w:val="003F1B86"/>
    <w:rsid w:val="00423775"/>
    <w:rsid w:val="00423FC5"/>
    <w:rsid w:val="00426978"/>
    <w:rsid w:val="0042777E"/>
    <w:rsid w:val="00433B53"/>
    <w:rsid w:val="00453206"/>
    <w:rsid w:val="00473E12"/>
    <w:rsid w:val="004759F1"/>
    <w:rsid w:val="00482425"/>
    <w:rsid w:val="0049552D"/>
    <w:rsid w:val="004A352B"/>
    <w:rsid w:val="004F4EFC"/>
    <w:rsid w:val="00513390"/>
    <w:rsid w:val="005215A8"/>
    <w:rsid w:val="0053726F"/>
    <w:rsid w:val="00540C98"/>
    <w:rsid w:val="00571037"/>
    <w:rsid w:val="00583506"/>
    <w:rsid w:val="00591A7D"/>
    <w:rsid w:val="005A305B"/>
    <w:rsid w:val="005D1988"/>
    <w:rsid w:val="005D2F38"/>
    <w:rsid w:val="00633CE7"/>
    <w:rsid w:val="00661633"/>
    <w:rsid w:val="006643FF"/>
    <w:rsid w:val="00665991"/>
    <w:rsid w:val="006779EE"/>
    <w:rsid w:val="0068167B"/>
    <w:rsid w:val="006A675F"/>
    <w:rsid w:val="006D075A"/>
    <w:rsid w:val="006D0ADE"/>
    <w:rsid w:val="006E34DF"/>
    <w:rsid w:val="00711D6A"/>
    <w:rsid w:val="007459F8"/>
    <w:rsid w:val="00765473"/>
    <w:rsid w:val="00771F2F"/>
    <w:rsid w:val="00795C11"/>
    <w:rsid w:val="007B6454"/>
    <w:rsid w:val="007C4739"/>
    <w:rsid w:val="007F2A03"/>
    <w:rsid w:val="007F2D6E"/>
    <w:rsid w:val="00802B5E"/>
    <w:rsid w:val="00806030"/>
    <w:rsid w:val="008150AA"/>
    <w:rsid w:val="00824EC7"/>
    <w:rsid w:val="00827E0C"/>
    <w:rsid w:val="0084025E"/>
    <w:rsid w:val="00846DD5"/>
    <w:rsid w:val="00850122"/>
    <w:rsid w:val="008A2D9B"/>
    <w:rsid w:val="008B60D8"/>
    <w:rsid w:val="008E2E07"/>
    <w:rsid w:val="008E3A4A"/>
    <w:rsid w:val="008F2B60"/>
    <w:rsid w:val="008F4D13"/>
    <w:rsid w:val="00901CFB"/>
    <w:rsid w:val="00907CFC"/>
    <w:rsid w:val="009100BE"/>
    <w:rsid w:val="00925F84"/>
    <w:rsid w:val="009529FB"/>
    <w:rsid w:val="00965293"/>
    <w:rsid w:val="009737FF"/>
    <w:rsid w:val="009A3B07"/>
    <w:rsid w:val="009B0F47"/>
    <w:rsid w:val="009E5BD6"/>
    <w:rsid w:val="009E6DDA"/>
    <w:rsid w:val="009F29EA"/>
    <w:rsid w:val="009F732B"/>
    <w:rsid w:val="00A00F19"/>
    <w:rsid w:val="00A12861"/>
    <w:rsid w:val="00A2637E"/>
    <w:rsid w:val="00A34922"/>
    <w:rsid w:val="00A363BB"/>
    <w:rsid w:val="00A378F1"/>
    <w:rsid w:val="00A424DA"/>
    <w:rsid w:val="00A47F24"/>
    <w:rsid w:val="00A67B22"/>
    <w:rsid w:val="00A75CAB"/>
    <w:rsid w:val="00A84637"/>
    <w:rsid w:val="00AA0716"/>
    <w:rsid w:val="00AC4598"/>
    <w:rsid w:val="00AF0602"/>
    <w:rsid w:val="00B10A23"/>
    <w:rsid w:val="00B40FD4"/>
    <w:rsid w:val="00B774CB"/>
    <w:rsid w:val="00B87701"/>
    <w:rsid w:val="00B94FDB"/>
    <w:rsid w:val="00BA2792"/>
    <w:rsid w:val="00BB019F"/>
    <w:rsid w:val="00BC3615"/>
    <w:rsid w:val="00BC5420"/>
    <w:rsid w:val="00BD591D"/>
    <w:rsid w:val="00BF4BC6"/>
    <w:rsid w:val="00C02386"/>
    <w:rsid w:val="00C1394E"/>
    <w:rsid w:val="00C36FB8"/>
    <w:rsid w:val="00C60DD7"/>
    <w:rsid w:val="00C84D6E"/>
    <w:rsid w:val="00C8781B"/>
    <w:rsid w:val="00C922FD"/>
    <w:rsid w:val="00CA07D0"/>
    <w:rsid w:val="00CB0065"/>
    <w:rsid w:val="00CC602F"/>
    <w:rsid w:val="00CE046A"/>
    <w:rsid w:val="00CE7658"/>
    <w:rsid w:val="00D05854"/>
    <w:rsid w:val="00D05BF8"/>
    <w:rsid w:val="00D260A5"/>
    <w:rsid w:val="00D44651"/>
    <w:rsid w:val="00D717EF"/>
    <w:rsid w:val="00D817ED"/>
    <w:rsid w:val="00DA4EEB"/>
    <w:rsid w:val="00DC0E44"/>
    <w:rsid w:val="00DD7D7B"/>
    <w:rsid w:val="00DE024C"/>
    <w:rsid w:val="00E10428"/>
    <w:rsid w:val="00E41668"/>
    <w:rsid w:val="00E65E2F"/>
    <w:rsid w:val="00E75F71"/>
    <w:rsid w:val="00E8041A"/>
    <w:rsid w:val="00E8049F"/>
    <w:rsid w:val="00ED201A"/>
    <w:rsid w:val="00EE591E"/>
    <w:rsid w:val="00F140FA"/>
    <w:rsid w:val="00F42EE9"/>
    <w:rsid w:val="00F56EC1"/>
    <w:rsid w:val="00F668D1"/>
    <w:rsid w:val="00FA2229"/>
    <w:rsid w:val="00FB26A0"/>
    <w:rsid w:val="00FD0D17"/>
    <w:rsid w:val="00FF22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7199"/>
  <w15:chartTrackingRefBased/>
  <w15:docId w15:val="{CFDD70C3-10F7-46DE-B299-256569385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CA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99"/>
    <w:qFormat/>
    <w:rsid w:val="00A75CAB"/>
    <w:pPr>
      <w:framePr w:hSpace="180" w:wrap="around" w:vAnchor="text" w:hAnchor="text" w:y="1"/>
      <w:overflowPunct w:val="0"/>
      <w:autoSpaceDE w:val="0"/>
      <w:autoSpaceDN w:val="0"/>
      <w:adjustRightInd w:val="0"/>
      <w:jc w:val="right"/>
      <w:textAlignment w:val="baseline"/>
    </w:pPr>
    <w:rPr>
      <w:b/>
      <w:i/>
      <w:sz w:val="20"/>
      <w:szCs w:val="20"/>
    </w:rPr>
  </w:style>
  <w:style w:type="paragraph" w:styleId="NormalWeb">
    <w:name w:val="Normal (Web)"/>
    <w:basedOn w:val="Normal"/>
    <w:uiPriority w:val="99"/>
    <w:semiHidden/>
    <w:unhideWhenUsed/>
    <w:rsid w:val="002C326D"/>
    <w:pPr>
      <w:spacing w:before="100" w:beforeAutospacing="1" w:after="100" w:afterAutospacing="1"/>
    </w:pPr>
    <w:rPr>
      <w:lang w:eastAsia="en-GB"/>
    </w:rPr>
  </w:style>
  <w:style w:type="paragraph" w:styleId="ListParagraph">
    <w:name w:val="List Paragraph"/>
    <w:basedOn w:val="Normal"/>
    <w:uiPriority w:val="34"/>
    <w:qFormat/>
    <w:rsid w:val="008E2E07"/>
    <w:pPr>
      <w:ind w:left="720"/>
      <w:contextualSpacing/>
    </w:pPr>
  </w:style>
  <w:style w:type="paragraph" w:styleId="BalloonText">
    <w:name w:val="Balloon Text"/>
    <w:basedOn w:val="Normal"/>
    <w:link w:val="BalloonTextChar"/>
    <w:uiPriority w:val="99"/>
    <w:semiHidden/>
    <w:unhideWhenUsed/>
    <w:rsid w:val="006E34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34DF"/>
    <w:rPr>
      <w:rFonts w:ascii="Segoe UI" w:eastAsia="Times New Roman" w:hAnsi="Segoe UI" w:cs="Segoe UI"/>
      <w:sz w:val="18"/>
      <w:szCs w:val="18"/>
    </w:rPr>
  </w:style>
  <w:style w:type="table" w:styleId="TableGrid">
    <w:name w:val="Table Grid"/>
    <w:basedOn w:val="TableNormal"/>
    <w:rsid w:val="00C02386"/>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781276">
      <w:bodyDiv w:val="1"/>
      <w:marLeft w:val="0"/>
      <w:marRight w:val="0"/>
      <w:marTop w:val="0"/>
      <w:marBottom w:val="0"/>
      <w:divBdr>
        <w:top w:val="none" w:sz="0" w:space="0" w:color="auto"/>
        <w:left w:val="none" w:sz="0" w:space="0" w:color="auto"/>
        <w:bottom w:val="none" w:sz="0" w:space="0" w:color="auto"/>
        <w:right w:val="none" w:sz="0" w:space="0" w:color="auto"/>
      </w:divBdr>
      <w:divsChild>
        <w:div w:id="1152022577">
          <w:marLeft w:val="0"/>
          <w:marRight w:val="0"/>
          <w:marTop w:val="0"/>
          <w:marBottom w:val="0"/>
          <w:divBdr>
            <w:top w:val="none" w:sz="0" w:space="0" w:color="auto"/>
            <w:left w:val="none" w:sz="0" w:space="0" w:color="auto"/>
            <w:bottom w:val="none" w:sz="0" w:space="0" w:color="auto"/>
            <w:right w:val="none" w:sz="0" w:space="0" w:color="auto"/>
          </w:divBdr>
          <w:divsChild>
            <w:div w:id="484249376">
              <w:marLeft w:val="0"/>
              <w:marRight w:val="0"/>
              <w:marTop w:val="0"/>
              <w:marBottom w:val="0"/>
              <w:divBdr>
                <w:top w:val="none" w:sz="0" w:space="0" w:color="auto"/>
                <w:left w:val="none" w:sz="0" w:space="0" w:color="auto"/>
                <w:bottom w:val="none" w:sz="0" w:space="0" w:color="auto"/>
                <w:right w:val="none" w:sz="0" w:space="0" w:color="auto"/>
              </w:divBdr>
              <w:divsChild>
                <w:div w:id="627904040">
                  <w:marLeft w:val="0"/>
                  <w:marRight w:val="0"/>
                  <w:marTop w:val="0"/>
                  <w:marBottom w:val="0"/>
                  <w:divBdr>
                    <w:top w:val="none" w:sz="0" w:space="0" w:color="auto"/>
                    <w:left w:val="none" w:sz="0" w:space="0" w:color="auto"/>
                    <w:bottom w:val="none" w:sz="0" w:space="0" w:color="auto"/>
                    <w:right w:val="none" w:sz="0" w:space="0" w:color="auto"/>
                  </w:divBdr>
                  <w:divsChild>
                    <w:div w:id="1293831625">
                      <w:marLeft w:val="0"/>
                      <w:marRight w:val="0"/>
                      <w:marTop w:val="735"/>
                      <w:marBottom w:val="0"/>
                      <w:divBdr>
                        <w:top w:val="none" w:sz="0" w:space="0" w:color="auto"/>
                        <w:left w:val="none" w:sz="0" w:space="0" w:color="auto"/>
                        <w:bottom w:val="none" w:sz="0" w:space="0" w:color="auto"/>
                        <w:right w:val="none" w:sz="0" w:space="0" w:color="auto"/>
                      </w:divBdr>
                      <w:divsChild>
                        <w:div w:id="548735018">
                          <w:marLeft w:val="450"/>
                          <w:marRight w:val="450"/>
                          <w:marTop w:val="0"/>
                          <w:marBottom w:val="0"/>
                          <w:divBdr>
                            <w:top w:val="none" w:sz="0" w:space="0" w:color="auto"/>
                            <w:left w:val="none" w:sz="0" w:space="0" w:color="auto"/>
                            <w:bottom w:val="none" w:sz="0" w:space="0" w:color="auto"/>
                            <w:right w:val="none" w:sz="0" w:space="0" w:color="auto"/>
                          </w:divBdr>
                          <w:divsChild>
                            <w:div w:id="1549877010">
                              <w:marLeft w:val="0"/>
                              <w:marRight w:val="45"/>
                              <w:marTop w:val="45"/>
                              <w:marBottom w:val="0"/>
                              <w:divBdr>
                                <w:top w:val="none" w:sz="0" w:space="0" w:color="auto"/>
                                <w:left w:val="none" w:sz="0" w:space="0" w:color="auto"/>
                                <w:bottom w:val="none" w:sz="0" w:space="0" w:color="auto"/>
                                <w:right w:val="none" w:sz="0" w:space="0" w:color="auto"/>
                              </w:divBdr>
                              <w:divsChild>
                                <w:div w:id="472334206">
                                  <w:marLeft w:val="0"/>
                                  <w:marRight w:val="0"/>
                                  <w:marTop w:val="0"/>
                                  <w:marBottom w:val="0"/>
                                  <w:divBdr>
                                    <w:top w:val="none" w:sz="0" w:space="0" w:color="auto"/>
                                    <w:left w:val="none" w:sz="0" w:space="0" w:color="auto"/>
                                    <w:bottom w:val="none" w:sz="0" w:space="0" w:color="auto"/>
                                    <w:right w:val="none" w:sz="0" w:space="0" w:color="auto"/>
                                  </w:divBdr>
                                  <w:divsChild>
                                    <w:div w:id="619918334">
                                      <w:marLeft w:val="0"/>
                                      <w:marRight w:val="0"/>
                                      <w:marTop w:val="0"/>
                                      <w:marBottom w:val="0"/>
                                      <w:divBdr>
                                        <w:top w:val="none" w:sz="0" w:space="0" w:color="auto"/>
                                        <w:left w:val="none" w:sz="0" w:space="0" w:color="auto"/>
                                        <w:bottom w:val="none" w:sz="0" w:space="0" w:color="auto"/>
                                        <w:right w:val="none" w:sz="0" w:space="0" w:color="auto"/>
                                      </w:divBdr>
                                      <w:divsChild>
                                        <w:div w:id="1345522229">
                                          <w:marLeft w:val="0"/>
                                          <w:marRight w:val="0"/>
                                          <w:marTop w:val="0"/>
                                          <w:marBottom w:val="0"/>
                                          <w:divBdr>
                                            <w:top w:val="none" w:sz="0" w:space="0" w:color="auto"/>
                                            <w:left w:val="single" w:sz="6" w:space="0" w:color="auto"/>
                                            <w:bottom w:val="none" w:sz="0" w:space="0" w:color="auto"/>
                                            <w:right w:val="single" w:sz="6" w:space="0" w:color="auto"/>
                                          </w:divBdr>
                                          <w:divsChild>
                                            <w:div w:id="71969290">
                                              <w:marLeft w:val="150"/>
                                              <w:marRight w:val="150"/>
                                              <w:marTop w:val="0"/>
                                              <w:marBottom w:val="0"/>
                                              <w:divBdr>
                                                <w:top w:val="none" w:sz="0" w:space="0" w:color="auto"/>
                                                <w:left w:val="none" w:sz="0" w:space="0" w:color="auto"/>
                                                <w:bottom w:val="none" w:sz="0" w:space="0" w:color="auto"/>
                                                <w:right w:val="none" w:sz="0" w:space="0" w:color="auto"/>
                                              </w:divBdr>
                                              <w:divsChild>
                                                <w:div w:id="1306936715">
                                                  <w:marLeft w:val="0"/>
                                                  <w:marRight w:val="0"/>
                                                  <w:marTop w:val="0"/>
                                                  <w:marBottom w:val="0"/>
                                                  <w:divBdr>
                                                    <w:top w:val="none" w:sz="0" w:space="0" w:color="auto"/>
                                                    <w:left w:val="none" w:sz="0" w:space="0" w:color="auto"/>
                                                    <w:bottom w:val="none" w:sz="0" w:space="0" w:color="auto"/>
                                                    <w:right w:val="none" w:sz="0" w:space="0" w:color="auto"/>
                                                  </w:divBdr>
                                                  <w:divsChild>
                                                    <w:div w:id="1881087123">
                                                      <w:marLeft w:val="0"/>
                                                      <w:marRight w:val="0"/>
                                                      <w:marTop w:val="0"/>
                                                      <w:marBottom w:val="0"/>
                                                      <w:divBdr>
                                                        <w:top w:val="none" w:sz="0" w:space="0" w:color="auto"/>
                                                        <w:left w:val="none" w:sz="0" w:space="0" w:color="auto"/>
                                                        <w:bottom w:val="none" w:sz="0" w:space="0" w:color="auto"/>
                                                        <w:right w:val="none" w:sz="0" w:space="0" w:color="auto"/>
                                                      </w:divBdr>
                                                      <w:divsChild>
                                                        <w:div w:id="271403239">
                                                          <w:marLeft w:val="0"/>
                                                          <w:marRight w:val="0"/>
                                                          <w:marTop w:val="0"/>
                                                          <w:marBottom w:val="0"/>
                                                          <w:divBdr>
                                                            <w:top w:val="none" w:sz="0" w:space="0" w:color="auto"/>
                                                            <w:left w:val="none" w:sz="0" w:space="0" w:color="auto"/>
                                                            <w:bottom w:val="none" w:sz="0" w:space="0" w:color="auto"/>
                                                            <w:right w:val="none" w:sz="0" w:space="0" w:color="auto"/>
                                                          </w:divBdr>
                                                          <w:divsChild>
                                                            <w:div w:id="170023482">
                                                              <w:marLeft w:val="0"/>
                                                              <w:marRight w:val="0"/>
                                                              <w:marTop w:val="0"/>
                                                              <w:marBottom w:val="0"/>
                                                              <w:divBdr>
                                                                <w:top w:val="none" w:sz="0" w:space="0" w:color="auto"/>
                                                                <w:left w:val="none" w:sz="0" w:space="0" w:color="auto"/>
                                                                <w:bottom w:val="none" w:sz="0" w:space="0" w:color="auto"/>
                                                                <w:right w:val="none" w:sz="0" w:space="0" w:color="auto"/>
                                                              </w:divBdr>
                                                              <w:divsChild>
                                                                <w:div w:id="402722537">
                                                                  <w:marLeft w:val="0"/>
                                                                  <w:marRight w:val="0"/>
                                                                  <w:marTop w:val="0"/>
                                                                  <w:marBottom w:val="0"/>
                                                                  <w:divBdr>
                                                                    <w:top w:val="none" w:sz="0" w:space="0" w:color="auto"/>
                                                                    <w:left w:val="none" w:sz="0" w:space="0" w:color="auto"/>
                                                                    <w:bottom w:val="none" w:sz="0" w:space="0" w:color="auto"/>
                                                                    <w:right w:val="none" w:sz="0" w:space="0" w:color="auto"/>
                                                                  </w:divBdr>
                                                                  <w:divsChild>
                                                                    <w:div w:id="485319134">
                                                                      <w:marLeft w:val="0"/>
                                                                      <w:marRight w:val="0"/>
                                                                      <w:marTop w:val="0"/>
                                                                      <w:marBottom w:val="0"/>
                                                                      <w:divBdr>
                                                                        <w:top w:val="none" w:sz="0" w:space="0" w:color="auto"/>
                                                                        <w:left w:val="none" w:sz="0" w:space="0" w:color="auto"/>
                                                                        <w:bottom w:val="none" w:sz="0" w:space="0" w:color="auto"/>
                                                                        <w:right w:val="none" w:sz="0" w:space="0" w:color="auto"/>
                                                                      </w:divBdr>
                                                                      <w:divsChild>
                                                                        <w:div w:id="99687273">
                                                                          <w:marLeft w:val="0"/>
                                                                          <w:marRight w:val="0"/>
                                                                          <w:marTop w:val="0"/>
                                                                          <w:marBottom w:val="0"/>
                                                                          <w:divBdr>
                                                                            <w:top w:val="none" w:sz="0" w:space="0" w:color="auto"/>
                                                                            <w:left w:val="none" w:sz="0" w:space="0" w:color="auto"/>
                                                                            <w:bottom w:val="none" w:sz="0" w:space="0" w:color="auto"/>
                                                                            <w:right w:val="none" w:sz="0" w:space="0" w:color="auto"/>
                                                                          </w:divBdr>
                                                                          <w:divsChild>
                                                                            <w:div w:id="941306133">
                                                                              <w:marLeft w:val="0"/>
                                                                              <w:marRight w:val="0"/>
                                                                              <w:marTop w:val="0"/>
                                                                              <w:marBottom w:val="0"/>
                                                                              <w:divBdr>
                                                                                <w:top w:val="none" w:sz="0" w:space="0" w:color="auto"/>
                                                                                <w:left w:val="none" w:sz="0" w:space="0" w:color="auto"/>
                                                                                <w:bottom w:val="none" w:sz="0" w:space="0" w:color="auto"/>
                                                                                <w:right w:val="none" w:sz="0" w:space="0" w:color="auto"/>
                                                                              </w:divBdr>
                                                                              <w:divsChild>
                                                                                <w:div w:id="400637730">
                                                                                  <w:marLeft w:val="0"/>
                                                                                  <w:marRight w:val="0"/>
                                                                                  <w:marTop w:val="0"/>
                                                                                  <w:marBottom w:val="0"/>
                                                                                  <w:divBdr>
                                                                                    <w:top w:val="none" w:sz="0" w:space="0" w:color="auto"/>
                                                                                    <w:left w:val="none" w:sz="0" w:space="0" w:color="auto"/>
                                                                                    <w:bottom w:val="none" w:sz="0" w:space="0" w:color="auto"/>
                                                                                    <w:right w:val="none" w:sz="0" w:space="0" w:color="auto"/>
                                                                                  </w:divBdr>
                                                                                </w:div>
                                                                                <w:div w:id="514273499">
                                                                                  <w:marLeft w:val="0"/>
                                                                                  <w:marRight w:val="0"/>
                                                                                  <w:marTop w:val="0"/>
                                                                                  <w:marBottom w:val="0"/>
                                                                                  <w:divBdr>
                                                                                    <w:top w:val="none" w:sz="0" w:space="0" w:color="auto"/>
                                                                                    <w:left w:val="none" w:sz="0" w:space="0" w:color="auto"/>
                                                                                    <w:bottom w:val="none" w:sz="0" w:space="0" w:color="auto"/>
                                                                                    <w:right w:val="none" w:sz="0" w:space="0" w:color="auto"/>
                                                                                  </w:divBdr>
                                                                                </w:div>
                                                                                <w:div w:id="1769234107">
                                                                                  <w:marLeft w:val="0"/>
                                                                                  <w:marRight w:val="0"/>
                                                                                  <w:marTop w:val="0"/>
                                                                                  <w:marBottom w:val="0"/>
                                                                                  <w:divBdr>
                                                                                    <w:top w:val="none" w:sz="0" w:space="0" w:color="auto"/>
                                                                                    <w:left w:val="none" w:sz="0" w:space="0" w:color="auto"/>
                                                                                    <w:bottom w:val="none" w:sz="0" w:space="0" w:color="auto"/>
                                                                                    <w:right w:val="none" w:sz="0" w:space="0" w:color="auto"/>
                                                                                  </w:divBdr>
                                                                                </w:div>
                                                                                <w:div w:id="1475025049">
                                                                                  <w:marLeft w:val="0"/>
                                                                                  <w:marRight w:val="0"/>
                                                                                  <w:marTop w:val="0"/>
                                                                                  <w:marBottom w:val="0"/>
                                                                                  <w:divBdr>
                                                                                    <w:top w:val="none" w:sz="0" w:space="0" w:color="auto"/>
                                                                                    <w:left w:val="none" w:sz="0" w:space="0" w:color="auto"/>
                                                                                    <w:bottom w:val="none" w:sz="0" w:space="0" w:color="auto"/>
                                                                                    <w:right w:val="none" w:sz="0" w:space="0" w:color="auto"/>
                                                                                  </w:divBdr>
                                                                                </w:div>
                                                                                <w:div w:id="991446699">
                                                                                  <w:marLeft w:val="0"/>
                                                                                  <w:marRight w:val="0"/>
                                                                                  <w:marTop w:val="0"/>
                                                                                  <w:marBottom w:val="0"/>
                                                                                  <w:divBdr>
                                                                                    <w:top w:val="none" w:sz="0" w:space="0" w:color="auto"/>
                                                                                    <w:left w:val="none" w:sz="0" w:space="0" w:color="auto"/>
                                                                                    <w:bottom w:val="none" w:sz="0" w:space="0" w:color="auto"/>
                                                                                    <w:right w:val="none" w:sz="0" w:space="0" w:color="auto"/>
                                                                                  </w:divBdr>
                                                                                </w:div>
                                                                                <w:div w:id="423112350">
                                                                                  <w:marLeft w:val="0"/>
                                                                                  <w:marRight w:val="0"/>
                                                                                  <w:marTop w:val="0"/>
                                                                                  <w:marBottom w:val="0"/>
                                                                                  <w:divBdr>
                                                                                    <w:top w:val="none" w:sz="0" w:space="0" w:color="auto"/>
                                                                                    <w:left w:val="none" w:sz="0" w:space="0" w:color="auto"/>
                                                                                    <w:bottom w:val="none" w:sz="0" w:space="0" w:color="auto"/>
                                                                                    <w:right w:val="none" w:sz="0" w:space="0" w:color="auto"/>
                                                                                  </w:divBdr>
                                                                                </w:div>
                                                                                <w:div w:id="995843971">
                                                                                  <w:marLeft w:val="0"/>
                                                                                  <w:marRight w:val="0"/>
                                                                                  <w:marTop w:val="0"/>
                                                                                  <w:marBottom w:val="0"/>
                                                                                  <w:divBdr>
                                                                                    <w:top w:val="none" w:sz="0" w:space="0" w:color="auto"/>
                                                                                    <w:left w:val="none" w:sz="0" w:space="0" w:color="auto"/>
                                                                                    <w:bottom w:val="none" w:sz="0" w:space="0" w:color="auto"/>
                                                                                    <w:right w:val="none" w:sz="0" w:space="0" w:color="auto"/>
                                                                                  </w:divBdr>
                                                                                  <w:divsChild>
                                                                                    <w:div w:id="149638901">
                                                                                      <w:marLeft w:val="0"/>
                                                                                      <w:marRight w:val="0"/>
                                                                                      <w:marTop w:val="0"/>
                                                                                      <w:marBottom w:val="0"/>
                                                                                      <w:divBdr>
                                                                                        <w:top w:val="none" w:sz="0" w:space="0" w:color="auto"/>
                                                                                        <w:left w:val="none" w:sz="0" w:space="0" w:color="auto"/>
                                                                                        <w:bottom w:val="none" w:sz="0" w:space="0" w:color="auto"/>
                                                                                        <w:right w:val="none" w:sz="0" w:space="0" w:color="auto"/>
                                                                                      </w:divBdr>
                                                                                    </w:div>
                                                                                    <w:div w:id="444540192">
                                                                                      <w:marLeft w:val="0"/>
                                                                                      <w:marRight w:val="0"/>
                                                                                      <w:marTop w:val="0"/>
                                                                                      <w:marBottom w:val="0"/>
                                                                                      <w:divBdr>
                                                                                        <w:top w:val="none" w:sz="0" w:space="0" w:color="auto"/>
                                                                                        <w:left w:val="none" w:sz="0" w:space="0" w:color="auto"/>
                                                                                        <w:bottom w:val="none" w:sz="0" w:space="0" w:color="auto"/>
                                                                                        <w:right w:val="none" w:sz="0" w:space="0" w:color="auto"/>
                                                                                      </w:divBdr>
                                                                                    </w:div>
                                                                                    <w:div w:id="1599950663">
                                                                                      <w:marLeft w:val="0"/>
                                                                                      <w:marRight w:val="0"/>
                                                                                      <w:marTop w:val="0"/>
                                                                                      <w:marBottom w:val="0"/>
                                                                                      <w:divBdr>
                                                                                        <w:top w:val="none" w:sz="0" w:space="0" w:color="auto"/>
                                                                                        <w:left w:val="none" w:sz="0" w:space="0" w:color="auto"/>
                                                                                        <w:bottom w:val="none" w:sz="0" w:space="0" w:color="auto"/>
                                                                                        <w:right w:val="none" w:sz="0" w:space="0" w:color="auto"/>
                                                                                      </w:divBdr>
                                                                                    </w:div>
                                                                                    <w:div w:id="1932349071">
                                                                                      <w:marLeft w:val="0"/>
                                                                                      <w:marRight w:val="0"/>
                                                                                      <w:marTop w:val="0"/>
                                                                                      <w:marBottom w:val="0"/>
                                                                                      <w:divBdr>
                                                                                        <w:top w:val="none" w:sz="0" w:space="0" w:color="auto"/>
                                                                                        <w:left w:val="none" w:sz="0" w:space="0" w:color="auto"/>
                                                                                        <w:bottom w:val="none" w:sz="0" w:space="0" w:color="auto"/>
                                                                                        <w:right w:val="none" w:sz="0" w:space="0" w:color="auto"/>
                                                                                      </w:divBdr>
                                                                                    </w:div>
                                                                                    <w:div w:id="149514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818563">
      <w:bodyDiv w:val="1"/>
      <w:marLeft w:val="0"/>
      <w:marRight w:val="0"/>
      <w:marTop w:val="0"/>
      <w:marBottom w:val="0"/>
      <w:divBdr>
        <w:top w:val="none" w:sz="0" w:space="0" w:color="auto"/>
        <w:left w:val="none" w:sz="0" w:space="0" w:color="auto"/>
        <w:bottom w:val="none" w:sz="0" w:space="0" w:color="auto"/>
        <w:right w:val="none" w:sz="0" w:space="0" w:color="auto"/>
      </w:divBdr>
      <w:divsChild>
        <w:div w:id="1441728353">
          <w:marLeft w:val="0"/>
          <w:marRight w:val="0"/>
          <w:marTop w:val="0"/>
          <w:marBottom w:val="0"/>
          <w:divBdr>
            <w:top w:val="none" w:sz="0" w:space="0" w:color="auto"/>
            <w:left w:val="none" w:sz="0" w:space="0" w:color="auto"/>
            <w:bottom w:val="none" w:sz="0" w:space="0" w:color="auto"/>
            <w:right w:val="none" w:sz="0" w:space="0" w:color="auto"/>
          </w:divBdr>
          <w:divsChild>
            <w:div w:id="1337878674">
              <w:marLeft w:val="0"/>
              <w:marRight w:val="0"/>
              <w:marTop w:val="0"/>
              <w:marBottom w:val="0"/>
              <w:divBdr>
                <w:top w:val="none" w:sz="0" w:space="0" w:color="auto"/>
                <w:left w:val="none" w:sz="0" w:space="0" w:color="auto"/>
                <w:bottom w:val="none" w:sz="0" w:space="0" w:color="auto"/>
                <w:right w:val="none" w:sz="0" w:space="0" w:color="auto"/>
              </w:divBdr>
              <w:divsChild>
                <w:div w:id="1847474959">
                  <w:marLeft w:val="0"/>
                  <w:marRight w:val="0"/>
                  <w:marTop w:val="0"/>
                  <w:marBottom w:val="0"/>
                  <w:divBdr>
                    <w:top w:val="none" w:sz="0" w:space="0" w:color="auto"/>
                    <w:left w:val="none" w:sz="0" w:space="0" w:color="auto"/>
                    <w:bottom w:val="none" w:sz="0" w:space="0" w:color="auto"/>
                    <w:right w:val="none" w:sz="0" w:space="0" w:color="auto"/>
                  </w:divBdr>
                  <w:divsChild>
                    <w:div w:id="1891183021">
                      <w:marLeft w:val="0"/>
                      <w:marRight w:val="0"/>
                      <w:marTop w:val="0"/>
                      <w:marBottom w:val="0"/>
                      <w:divBdr>
                        <w:top w:val="none" w:sz="0" w:space="0" w:color="auto"/>
                        <w:left w:val="none" w:sz="0" w:space="0" w:color="auto"/>
                        <w:bottom w:val="none" w:sz="0" w:space="0" w:color="auto"/>
                        <w:right w:val="none" w:sz="0" w:space="0" w:color="auto"/>
                      </w:divBdr>
                      <w:divsChild>
                        <w:div w:id="1611932470">
                          <w:marLeft w:val="0"/>
                          <w:marRight w:val="0"/>
                          <w:marTop w:val="0"/>
                          <w:marBottom w:val="0"/>
                          <w:divBdr>
                            <w:top w:val="none" w:sz="0" w:space="0" w:color="auto"/>
                            <w:left w:val="none" w:sz="0" w:space="0" w:color="auto"/>
                            <w:bottom w:val="none" w:sz="0" w:space="0" w:color="auto"/>
                            <w:right w:val="none" w:sz="0" w:space="0" w:color="auto"/>
                          </w:divBdr>
                          <w:divsChild>
                            <w:div w:id="1964311915">
                              <w:marLeft w:val="15"/>
                              <w:marRight w:val="195"/>
                              <w:marTop w:val="0"/>
                              <w:marBottom w:val="0"/>
                              <w:divBdr>
                                <w:top w:val="none" w:sz="0" w:space="0" w:color="auto"/>
                                <w:left w:val="none" w:sz="0" w:space="0" w:color="auto"/>
                                <w:bottom w:val="none" w:sz="0" w:space="0" w:color="auto"/>
                                <w:right w:val="none" w:sz="0" w:space="0" w:color="auto"/>
                              </w:divBdr>
                              <w:divsChild>
                                <w:div w:id="633097718">
                                  <w:marLeft w:val="0"/>
                                  <w:marRight w:val="0"/>
                                  <w:marTop w:val="0"/>
                                  <w:marBottom w:val="0"/>
                                  <w:divBdr>
                                    <w:top w:val="none" w:sz="0" w:space="0" w:color="auto"/>
                                    <w:left w:val="none" w:sz="0" w:space="0" w:color="auto"/>
                                    <w:bottom w:val="none" w:sz="0" w:space="0" w:color="auto"/>
                                    <w:right w:val="none" w:sz="0" w:space="0" w:color="auto"/>
                                  </w:divBdr>
                                  <w:divsChild>
                                    <w:div w:id="148058663">
                                      <w:marLeft w:val="0"/>
                                      <w:marRight w:val="0"/>
                                      <w:marTop w:val="0"/>
                                      <w:marBottom w:val="0"/>
                                      <w:divBdr>
                                        <w:top w:val="none" w:sz="0" w:space="0" w:color="auto"/>
                                        <w:left w:val="none" w:sz="0" w:space="0" w:color="auto"/>
                                        <w:bottom w:val="none" w:sz="0" w:space="0" w:color="auto"/>
                                        <w:right w:val="none" w:sz="0" w:space="0" w:color="auto"/>
                                      </w:divBdr>
                                      <w:divsChild>
                                        <w:div w:id="516113583">
                                          <w:marLeft w:val="0"/>
                                          <w:marRight w:val="0"/>
                                          <w:marTop w:val="0"/>
                                          <w:marBottom w:val="0"/>
                                          <w:divBdr>
                                            <w:top w:val="none" w:sz="0" w:space="0" w:color="auto"/>
                                            <w:left w:val="none" w:sz="0" w:space="0" w:color="auto"/>
                                            <w:bottom w:val="none" w:sz="0" w:space="0" w:color="auto"/>
                                            <w:right w:val="none" w:sz="0" w:space="0" w:color="auto"/>
                                          </w:divBdr>
                                          <w:divsChild>
                                            <w:div w:id="284165441">
                                              <w:marLeft w:val="0"/>
                                              <w:marRight w:val="0"/>
                                              <w:marTop w:val="0"/>
                                              <w:marBottom w:val="0"/>
                                              <w:divBdr>
                                                <w:top w:val="none" w:sz="0" w:space="0" w:color="auto"/>
                                                <w:left w:val="none" w:sz="0" w:space="0" w:color="auto"/>
                                                <w:bottom w:val="none" w:sz="0" w:space="0" w:color="auto"/>
                                                <w:right w:val="none" w:sz="0" w:space="0" w:color="auto"/>
                                              </w:divBdr>
                                              <w:divsChild>
                                                <w:div w:id="148599306">
                                                  <w:marLeft w:val="0"/>
                                                  <w:marRight w:val="0"/>
                                                  <w:marTop w:val="0"/>
                                                  <w:marBottom w:val="0"/>
                                                  <w:divBdr>
                                                    <w:top w:val="none" w:sz="0" w:space="0" w:color="auto"/>
                                                    <w:left w:val="none" w:sz="0" w:space="0" w:color="auto"/>
                                                    <w:bottom w:val="none" w:sz="0" w:space="0" w:color="auto"/>
                                                    <w:right w:val="none" w:sz="0" w:space="0" w:color="auto"/>
                                                  </w:divBdr>
                                                  <w:divsChild>
                                                    <w:div w:id="1560894954">
                                                      <w:marLeft w:val="0"/>
                                                      <w:marRight w:val="0"/>
                                                      <w:marTop w:val="0"/>
                                                      <w:marBottom w:val="0"/>
                                                      <w:divBdr>
                                                        <w:top w:val="none" w:sz="0" w:space="0" w:color="auto"/>
                                                        <w:left w:val="none" w:sz="0" w:space="0" w:color="auto"/>
                                                        <w:bottom w:val="none" w:sz="0" w:space="0" w:color="auto"/>
                                                        <w:right w:val="none" w:sz="0" w:space="0" w:color="auto"/>
                                                      </w:divBdr>
                                                      <w:divsChild>
                                                        <w:div w:id="150948331">
                                                          <w:marLeft w:val="0"/>
                                                          <w:marRight w:val="0"/>
                                                          <w:marTop w:val="0"/>
                                                          <w:marBottom w:val="0"/>
                                                          <w:divBdr>
                                                            <w:top w:val="none" w:sz="0" w:space="0" w:color="auto"/>
                                                            <w:left w:val="none" w:sz="0" w:space="0" w:color="auto"/>
                                                            <w:bottom w:val="none" w:sz="0" w:space="0" w:color="auto"/>
                                                            <w:right w:val="none" w:sz="0" w:space="0" w:color="auto"/>
                                                          </w:divBdr>
                                                          <w:divsChild>
                                                            <w:div w:id="2090762052">
                                                              <w:marLeft w:val="0"/>
                                                              <w:marRight w:val="0"/>
                                                              <w:marTop w:val="0"/>
                                                              <w:marBottom w:val="0"/>
                                                              <w:divBdr>
                                                                <w:top w:val="none" w:sz="0" w:space="0" w:color="auto"/>
                                                                <w:left w:val="none" w:sz="0" w:space="0" w:color="auto"/>
                                                                <w:bottom w:val="none" w:sz="0" w:space="0" w:color="auto"/>
                                                                <w:right w:val="none" w:sz="0" w:space="0" w:color="auto"/>
                                                              </w:divBdr>
                                                              <w:divsChild>
                                                                <w:div w:id="1072967853">
                                                                  <w:marLeft w:val="0"/>
                                                                  <w:marRight w:val="0"/>
                                                                  <w:marTop w:val="0"/>
                                                                  <w:marBottom w:val="0"/>
                                                                  <w:divBdr>
                                                                    <w:top w:val="none" w:sz="0" w:space="0" w:color="auto"/>
                                                                    <w:left w:val="none" w:sz="0" w:space="0" w:color="auto"/>
                                                                    <w:bottom w:val="none" w:sz="0" w:space="0" w:color="auto"/>
                                                                    <w:right w:val="none" w:sz="0" w:space="0" w:color="auto"/>
                                                                  </w:divBdr>
                                                                  <w:divsChild>
                                                                    <w:div w:id="384841116">
                                                                      <w:marLeft w:val="405"/>
                                                                      <w:marRight w:val="0"/>
                                                                      <w:marTop w:val="0"/>
                                                                      <w:marBottom w:val="0"/>
                                                                      <w:divBdr>
                                                                        <w:top w:val="none" w:sz="0" w:space="0" w:color="auto"/>
                                                                        <w:left w:val="none" w:sz="0" w:space="0" w:color="auto"/>
                                                                        <w:bottom w:val="none" w:sz="0" w:space="0" w:color="auto"/>
                                                                        <w:right w:val="none" w:sz="0" w:space="0" w:color="auto"/>
                                                                      </w:divBdr>
                                                                      <w:divsChild>
                                                                        <w:div w:id="45615592">
                                                                          <w:marLeft w:val="0"/>
                                                                          <w:marRight w:val="0"/>
                                                                          <w:marTop w:val="0"/>
                                                                          <w:marBottom w:val="0"/>
                                                                          <w:divBdr>
                                                                            <w:top w:val="none" w:sz="0" w:space="0" w:color="auto"/>
                                                                            <w:left w:val="none" w:sz="0" w:space="0" w:color="auto"/>
                                                                            <w:bottom w:val="none" w:sz="0" w:space="0" w:color="auto"/>
                                                                            <w:right w:val="none" w:sz="0" w:space="0" w:color="auto"/>
                                                                          </w:divBdr>
                                                                          <w:divsChild>
                                                                            <w:div w:id="921256081">
                                                                              <w:marLeft w:val="0"/>
                                                                              <w:marRight w:val="0"/>
                                                                              <w:marTop w:val="0"/>
                                                                              <w:marBottom w:val="0"/>
                                                                              <w:divBdr>
                                                                                <w:top w:val="none" w:sz="0" w:space="0" w:color="auto"/>
                                                                                <w:left w:val="none" w:sz="0" w:space="0" w:color="auto"/>
                                                                                <w:bottom w:val="none" w:sz="0" w:space="0" w:color="auto"/>
                                                                                <w:right w:val="none" w:sz="0" w:space="0" w:color="auto"/>
                                                                              </w:divBdr>
                                                                              <w:divsChild>
                                                                                <w:div w:id="1403992283">
                                                                                  <w:marLeft w:val="0"/>
                                                                                  <w:marRight w:val="0"/>
                                                                                  <w:marTop w:val="0"/>
                                                                                  <w:marBottom w:val="0"/>
                                                                                  <w:divBdr>
                                                                                    <w:top w:val="none" w:sz="0" w:space="0" w:color="auto"/>
                                                                                    <w:left w:val="none" w:sz="0" w:space="0" w:color="auto"/>
                                                                                    <w:bottom w:val="none" w:sz="0" w:space="0" w:color="auto"/>
                                                                                    <w:right w:val="none" w:sz="0" w:space="0" w:color="auto"/>
                                                                                  </w:divBdr>
                                                                                  <w:divsChild>
                                                                                    <w:div w:id="204175878">
                                                                                      <w:marLeft w:val="0"/>
                                                                                      <w:marRight w:val="0"/>
                                                                                      <w:marTop w:val="0"/>
                                                                                      <w:marBottom w:val="0"/>
                                                                                      <w:divBdr>
                                                                                        <w:top w:val="none" w:sz="0" w:space="0" w:color="auto"/>
                                                                                        <w:left w:val="none" w:sz="0" w:space="0" w:color="auto"/>
                                                                                        <w:bottom w:val="none" w:sz="0" w:space="0" w:color="auto"/>
                                                                                        <w:right w:val="none" w:sz="0" w:space="0" w:color="auto"/>
                                                                                      </w:divBdr>
                                                                                      <w:divsChild>
                                                                                        <w:div w:id="397746098">
                                                                                          <w:marLeft w:val="0"/>
                                                                                          <w:marRight w:val="0"/>
                                                                                          <w:marTop w:val="0"/>
                                                                                          <w:marBottom w:val="0"/>
                                                                                          <w:divBdr>
                                                                                            <w:top w:val="none" w:sz="0" w:space="0" w:color="auto"/>
                                                                                            <w:left w:val="none" w:sz="0" w:space="0" w:color="auto"/>
                                                                                            <w:bottom w:val="none" w:sz="0" w:space="0" w:color="auto"/>
                                                                                            <w:right w:val="none" w:sz="0" w:space="0" w:color="auto"/>
                                                                                          </w:divBdr>
                                                                                          <w:divsChild>
                                                                                            <w:div w:id="1397703111">
                                                                                              <w:marLeft w:val="0"/>
                                                                                              <w:marRight w:val="0"/>
                                                                                              <w:marTop w:val="0"/>
                                                                                              <w:marBottom w:val="0"/>
                                                                                              <w:divBdr>
                                                                                                <w:top w:val="none" w:sz="0" w:space="0" w:color="auto"/>
                                                                                                <w:left w:val="none" w:sz="0" w:space="0" w:color="auto"/>
                                                                                                <w:bottom w:val="none" w:sz="0" w:space="0" w:color="auto"/>
                                                                                                <w:right w:val="none" w:sz="0" w:space="0" w:color="auto"/>
                                                                                              </w:divBdr>
                                                                                              <w:divsChild>
                                                                                                <w:div w:id="1396314472">
                                                                                                  <w:marLeft w:val="0"/>
                                                                                                  <w:marRight w:val="0"/>
                                                                                                  <w:marTop w:val="15"/>
                                                                                                  <w:marBottom w:val="0"/>
                                                                                                  <w:divBdr>
                                                                                                    <w:top w:val="none" w:sz="0" w:space="0" w:color="auto"/>
                                                                                                    <w:left w:val="none" w:sz="0" w:space="0" w:color="auto"/>
                                                                                                    <w:bottom w:val="single" w:sz="6" w:space="15" w:color="auto"/>
                                                                                                    <w:right w:val="none" w:sz="0" w:space="0" w:color="auto"/>
                                                                                                  </w:divBdr>
                                                                                                  <w:divsChild>
                                                                                                    <w:div w:id="115611615">
                                                                                                      <w:marLeft w:val="0"/>
                                                                                                      <w:marRight w:val="0"/>
                                                                                                      <w:marTop w:val="180"/>
                                                                                                      <w:marBottom w:val="0"/>
                                                                                                      <w:divBdr>
                                                                                                        <w:top w:val="none" w:sz="0" w:space="0" w:color="auto"/>
                                                                                                        <w:left w:val="none" w:sz="0" w:space="0" w:color="auto"/>
                                                                                                        <w:bottom w:val="none" w:sz="0" w:space="0" w:color="auto"/>
                                                                                                        <w:right w:val="none" w:sz="0" w:space="0" w:color="auto"/>
                                                                                                      </w:divBdr>
                                                                                                      <w:divsChild>
                                                                                                        <w:div w:id="2027247806">
                                                                                                          <w:marLeft w:val="0"/>
                                                                                                          <w:marRight w:val="0"/>
                                                                                                          <w:marTop w:val="0"/>
                                                                                                          <w:marBottom w:val="0"/>
                                                                                                          <w:divBdr>
                                                                                                            <w:top w:val="none" w:sz="0" w:space="0" w:color="auto"/>
                                                                                                            <w:left w:val="none" w:sz="0" w:space="0" w:color="auto"/>
                                                                                                            <w:bottom w:val="none" w:sz="0" w:space="0" w:color="auto"/>
                                                                                                            <w:right w:val="none" w:sz="0" w:space="0" w:color="auto"/>
                                                                                                          </w:divBdr>
                                                                                                          <w:divsChild>
                                                                                                            <w:div w:id="1168910635">
                                                                                                              <w:marLeft w:val="0"/>
                                                                                                              <w:marRight w:val="0"/>
                                                                                                              <w:marTop w:val="0"/>
                                                                                                              <w:marBottom w:val="0"/>
                                                                                                              <w:divBdr>
                                                                                                                <w:top w:val="none" w:sz="0" w:space="0" w:color="auto"/>
                                                                                                                <w:left w:val="none" w:sz="0" w:space="0" w:color="auto"/>
                                                                                                                <w:bottom w:val="none" w:sz="0" w:space="0" w:color="auto"/>
                                                                                                                <w:right w:val="none" w:sz="0" w:space="0" w:color="auto"/>
                                                                                                              </w:divBdr>
                                                                                                              <w:divsChild>
                                                                                                                <w:div w:id="228613905">
                                                                                                                  <w:marLeft w:val="0"/>
                                                                                                                  <w:marRight w:val="0"/>
                                                                                                                  <w:marTop w:val="30"/>
                                                                                                                  <w:marBottom w:val="0"/>
                                                                                                                  <w:divBdr>
                                                                                                                    <w:top w:val="none" w:sz="0" w:space="0" w:color="auto"/>
                                                                                                                    <w:left w:val="none" w:sz="0" w:space="0" w:color="auto"/>
                                                                                                                    <w:bottom w:val="none" w:sz="0" w:space="0" w:color="auto"/>
                                                                                                                    <w:right w:val="none" w:sz="0" w:space="0" w:color="auto"/>
                                                                                                                  </w:divBdr>
                                                                                                                  <w:divsChild>
                                                                                                                    <w:div w:id="394089455">
                                                                                                                      <w:marLeft w:val="0"/>
                                                                                                                      <w:marRight w:val="0"/>
                                                                                                                      <w:marTop w:val="0"/>
                                                                                                                      <w:marBottom w:val="0"/>
                                                                                                                      <w:divBdr>
                                                                                                                        <w:top w:val="none" w:sz="0" w:space="0" w:color="auto"/>
                                                                                                                        <w:left w:val="none" w:sz="0" w:space="0" w:color="auto"/>
                                                                                                                        <w:bottom w:val="none" w:sz="0" w:space="0" w:color="auto"/>
                                                                                                                        <w:right w:val="none" w:sz="0" w:space="0" w:color="auto"/>
                                                                                                                      </w:divBdr>
                                                                                                                      <w:divsChild>
                                                                                                                        <w:div w:id="1230385016">
                                                                                                                          <w:marLeft w:val="0"/>
                                                                                                                          <w:marRight w:val="0"/>
                                                                                                                          <w:marTop w:val="0"/>
                                                                                                                          <w:marBottom w:val="0"/>
                                                                                                                          <w:divBdr>
                                                                                                                            <w:top w:val="none" w:sz="0" w:space="0" w:color="auto"/>
                                                                                                                            <w:left w:val="none" w:sz="0" w:space="0" w:color="auto"/>
                                                                                                                            <w:bottom w:val="none" w:sz="0" w:space="0" w:color="auto"/>
                                                                                                                            <w:right w:val="none" w:sz="0" w:space="0" w:color="auto"/>
                                                                                                                          </w:divBdr>
                                                                                                                          <w:divsChild>
                                                                                                                            <w:div w:id="661861164">
                                                                                                                              <w:marLeft w:val="0"/>
                                                                                                                              <w:marRight w:val="0"/>
                                                                                                                              <w:marTop w:val="0"/>
                                                                                                                              <w:marBottom w:val="0"/>
                                                                                                                              <w:divBdr>
                                                                                                                                <w:top w:val="none" w:sz="0" w:space="0" w:color="auto"/>
                                                                                                                                <w:left w:val="none" w:sz="0" w:space="0" w:color="auto"/>
                                                                                                                                <w:bottom w:val="none" w:sz="0" w:space="0" w:color="auto"/>
                                                                                                                                <w:right w:val="none" w:sz="0" w:space="0" w:color="auto"/>
                                                                                                                              </w:divBdr>
                                                                                                                              <w:divsChild>
                                                                                                                                <w:div w:id="138151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1131606">
      <w:bodyDiv w:val="1"/>
      <w:marLeft w:val="0"/>
      <w:marRight w:val="0"/>
      <w:marTop w:val="0"/>
      <w:marBottom w:val="0"/>
      <w:divBdr>
        <w:top w:val="none" w:sz="0" w:space="0" w:color="auto"/>
        <w:left w:val="none" w:sz="0" w:space="0" w:color="auto"/>
        <w:bottom w:val="none" w:sz="0" w:space="0" w:color="auto"/>
        <w:right w:val="none" w:sz="0" w:space="0" w:color="auto"/>
      </w:divBdr>
      <w:divsChild>
        <w:div w:id="1056779846">
          <w:marLeft w:val="0"/>
          <w:marRight w:val="0"/>
          <w:marTop w:val="0"/>
          <w:marBottom w:val="0"/>
          <w:divBdr>
            <w:top w:val="none" w:sz="0" w:space="0" w:color="auto"/>
            <w:left w:val="none" w:sz="0" w:space="0" w:color="auto"/>
            <w:bottom w:val="none" w:sz="0" w:space="0" w:color="auto"/>
            <w:right w:val="none" w:sz="0" w:space="0" w:color="auto"/>
          </w:divBdr>
          <w:divsChild>
            <w:div w:id="287010972">
              <w:marLeft w:val="0"/>
              <w:marRight w:val="0"/>
              <w:marTop w:val="0"/>
              <w:marBottom w:val="0"/>
              <w:divBdr>
                <w:top w:val="none" w:sz="0" w:space="0" w:color="auto"/>
                <w:left w:val="none" w:sz="0" w:space="0" w:color="auto"/>
                <w:bottom w:val="none" w:sz="0" w:space="0" w:color="auto"/>
                <w:right w:val="none" w:sz="0" w:space="0" w:color="auto"/>
              </w:divBdr>
              <w:divsChild>
                <w:div w:id="1319991735">
                  <w:marLeft w:val="0"/>
                  <w:marRight w:val="0"/>
                  <w:marTop w:val="0"/>
                  <w:marBottom w:val="0"/>
                  <w:divBdr>
                    <w:top w:val="none" w:sz="0" w:space="0" w:color="auto"/>
                    <w:left w:val="none" w:sz="0" w:space="0" w:color="auto"/>
                    <w:bottom w:val="none" w:sz="0" w:space="0" w:color="auto"/>
                    <w:right w:val="none" w:sz="0" w:space="0" w:color="auto"/>
                  </w:divBdr>
                  <w:divsChild>
                    <w:div w:id="1923639632">
                      <w:marLeft w:val="0"/>
                      <w:marRight w:val="0"/>
                      <w:marTop w:val="0"/>
                      <w:marBottom w:val="0"/>
                      <w:divBdr>
                        <w:top w:val="none" w:sz="0" w:space="0" w:color="auto"/>
                        <w:left w:val="none" w:sz="0" w:space="0" w:color="auto"/>
                        <w:bottom w:val="none" w:sz="0" w:space="0" w:color="auto"/>
                        <w:right w:val="none" w:sz="0" w:space="0" w:color="auto"/>
                      </w:divBdr>
                      <w:divsChild>
                        <w:div w:id="1250693071">
                          <w:marLeft w:val="405"/>
                          <w:marRight w:val="0"/>
                          <w:marTop w:val="0"/>
                          <w:marBottom w:val="0"/>
                          <w:divBdr>
                            <w:top w:val="none" w:sz="0" w:space="0" w:color="auto"/>
                            <w:left w:val="none" w:sz="0" w:space="0" w:color="auto"/>
                            <w:bottom w:val="none" w:sz="0" w:space="0" w:color="auto"/>
                            <w:right w:val="none" w:sz="0" w:space="0" w:color="auto"/>
                          </w:divBdr>
                          <w:divsChild>
                            <w:div w:id="1556240442">
                              <w:marLeft w:val="0"/>
                              <w:marRight w:val="0"/>
                              <w:marTop w:val="0"/>
                              <w:marBottom w:val="0"/>
                              <w:divBdr>
                                <w:top w:val="none" w:sz="0" w:space="0" w:color="auto"/>
                                <w:left w:val="none" w:sz="0" w:space="0" w:color="auto"/>
                                <w:bottom w:val="none" w:sz="0" w:space="0" w:color="auto"/>
                                <w:right w:val="none" w:sz="0" w:space="0" w:color="auto"/>
                              </w:divBdr>
                              <w:divsChild>
                                <w:div w:id="857505289">
                                  <w:marLeft w:val="0"/>
                                  <w:marRight w:val="0"/>
                                  <w:marTop w:val="0"/>
                                  <w:marBottom w:val="0"/>
                                  <w:divBdr>
                                    <w:top w:val="none" w:sz="0" w:space="0" w:color="auto"/>
                                    <w:left w:val="none" w:sz="0" w:space="0" w:color="auto"/>
                                    <w:bottom w:val="none" w:sz="0" w:space="0" w:color="auto"/>
                                    <w:right w:val="none" w:sz="0" w:space="0" w:color="auto"/>
                                  </w:divBdr>
                                  <w:divsChild>
                                    <w:div w:id="829906181">
                                      <w:marLeft w:val="0"/>
                                      <w:marRight w:val="0"/>
                                      <w:marTop w:val="60"/>
                                      <w:marBottom w:val="0"/>
                                      <w:divBdr>
                                        <w:top w:val="none" w:sz="0" w:space="0" w:color="auto"/>
                                        <w:left w:val="none" w:sz="0" w:space="0" w:color="auto"/>
                                        <w:bottom w:val="none" w:sz="0" w:space="0" w:color="auto"/>
                                        <w:right w:val="none" w:sz="0" w:space="0" w:color="auto"/>
                                      </w:divBdr>
                                      <w:divsChild>
                                        <w:div w:id="125972067">
                                          <w:marLeft w:val="0"/>
                                          <w:marRight w:val="0"/>
                                          <w:marTop w:val="0"/>
                                          <w:marBottom w:val="0"/>
                                          <w:divBdr>
                                            <w:top w:val="none" w:sz="0" w:space="0" w:color="auto"/>
                                            <w:left w:val="none" w:sz="0" w:space="0" w:color="auto"/>
                                            <w:bottom w:val="none" w:sz="0" w:space="0" w:color="auto"/>
                                            <w:right w:val="none" w:sz="0" w:space="0" w:color="auto"/>
                                          </w:divBdr>
                                          <w:divsChild>
                                            <w:div w:id="1824546736">
                                              <w:marLeft w:val="0"/>
                                              <w:marRight w:val="0"/>
                                              <w:marTop w:val="0"/>
                                              <w:marBottom w:val="0"/>
                                              <w:divBdr>
                                                <w:top w:val="none" w:sz="0" w:space="0" w:color="auto"/>
                                                <w:left w:val="none" w:sz="0" w:space="0" w:color="auto"/>
                                                <w:bottom w:val="none" w:sz="0" w:space="0" w:color="auto"/>
                                                <w:right w:val="none" w:sz="0" w:space="0" w:color="auto"/>
                                              </w:divBdr>
                                              <w:divsChild>
                                                <w:div w:id="42029231">
                                                  <w:marLeft w:val="0"/>
                                                  <w:marRight w:val="0"/>
                                                  <w:marTop w:val="0"/>
                                                  <w:marBottom w:val="0"/>
                                                  <w:divBdr>
                                                    <w:top w:val="none" w:sz="0" w:space="0" w:color="auto"/>
                                                    <w:left w:val="none" w:sz="0" w:space="0" w:color="auto"/>
                                                    <w:bottom w:val="none" w:sz="0" w:space="0" w:color="auto"/>
                                                    <w:right w:val="none" w:sz="0" w:space="0" w:color="auto"/>
                                                  </w:divBdr>
                                                  <w:divsChild>
                                                    <w:div w:id="1666543600">
                                                      <w:marLeft w:val="0"/>
                                                      <w:marRight w:val="0"/>
                                                      <w:marTop w:val="0"/>
                                                      <w:marBottom w:val="0"/>
                                                      <w:divBdr>
                                                        <w:top w:val="none" w:sz="0" w:space="0" w:color="auto"/>
                                                        <w:left w:val="none" w:sz="0" w:space="0" w:color="auto"/>
                                                        <w:bottom w:val="none" w:sz="0" w:space="0" w:color="auto"/>
                                                        <w:right w:val="none" w:sz="0" w:space="0" w:color="auto"/>
                                                      </w:divBdr>
                                                      <w:divsChild>
                                                        <w:div w:id="109710690">
                                                          <w:marLeft w:val="0"/>
                                                          <w:marRight w:val="0"/>
                                                          <w:marTop w:val="0"/>
                                                          <w:marBottom w:val="0"/>
                                                          <w:divBdr>
                                                            <w:top w:val="none" w:sz="0" w:space="0" w:color="auto"/>
                                                            <w:left w:val="none" w:sz="0" w:space="0" w:color="auto"/>
                                                            <w:bottom w:val="none" w:sz="0" w:space="0" w:color="auto"/>
                                                            <w:right w:val="none" w:sz="0" w:space="0" w:color="auto"/>
                                                          </w:divBdr>
                                                          <w:divsChild>
                                                            <w:div w:id="1267689930">
                                                              <w:marLeft w:val="0"/>
                                                              <w:marRight w:val="0"/>
                                                              <w:marTop w:val="0"/>
                                                              <w:marBottom w:val="0"/>
                                                              <w:divBdr>
                                                                <w:top w:val="none" w:sz="0" w:space="0" w:color="auto"/>
                                                                <w:left w:val="none" w:sz="0" w:space="0" w:color="auto"/>
                                                                <w:bottom w:val="none" w:sz="0" w:space="0" w:color="auto"/>
                                                                <w:right w:val="none" w:sz="0" w:space="0" w:color="auto"/>
                                                              </w:divBdr>
                                                              <w:divsChild>
                                                                <w:div w:id="1864128023">
                                                                  <w:marLeft w:val="0"/>
                                                                  <w:marRight w:val="0"/>
                                                                  <w:marTop w:val="0"/>
                                                                  <w:marBottom w:val="0"/>
                                                                  <w:divBdr>
                                                                    <w:top w:val="none" w:sz="0" w:space="0" w:color="auto"/>
                                                                    <w:left w:val="none" w:sz="0" w:space="0" w:color="auto"/>
                                                                    <w:bottom w:val="none" w:sz="0" w:space="0" w:color="auto"/>
                                                                    <w:right w:val="none" w:sz="0" w:space="0" w:color="auto"/>
                                                                  </w:divBdr>
                                                                  <w:divsChild>
                                                                    <w:div w:id="59848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4678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Nugent</dc:creator>
  <cp:keywords/>
  <dc:description/>
  <cp:lastModifiedBy>A Munford</cp:lastModifiedBy>
  <cp:revision>3</cp:revision>
  <cp:lastPrinted>2018-05-18T11:35:00Z</cp:lastPrinted>
  <dcterms:created xsi:type="dcterms:W3CDTF">2018-05-18T11:10:00Z</dcterms:created>
  <dcterms:modified xsi:type="dcterms:W3CDTF">2018-05-18T12:40:00Z</dcterms:modified>
</cp:coreProperties>
</file>