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0A39C" w14:textId="3E067F98" w:rsidR="00974C90" w:rsidRPr="00CC38C4" w:rsidRDefault="00CC38C4" w:rsidP="00833F9C">
      <w:pPr>
        <w:pStyle w:val="NoSpacing"/>
        <w:jc w:val="center"/>
        <w:rPr>
          <w:rFonts w:ascii="NTPreCursivefk" w:hAnsi="NTPreCursivefk"/>
          <w:b/>
          <w:color w:val="00B050"/>
          <w:sz w:val="52"/>
          <w:szCs w:val="27"/>
        </w:rPr>
      </w:pPr>
      <w:r w:rsidRPr="00CC38C4">
        <w:rPr>
          <w:rFonts w:ascii="NTPreCursivefk" w:hAnsi="NTPreCursivefk"/>
          <w:b/>
          <w:noProof/>
          <w:color w:val="00B050"/>
          <w:sz w:val="52"/>
          <w:szCs w:val="27"/>
          <w:lang w:eastAsia="en-GB"/>
        </w:rPr>
        <w:drawing>
          <wp:anchor distT="0" distB="0" distL="114300" distR="114300" simplePos="0" relativeHeight="251673600" behindDoc="1" locked="0" layoutInCell="1" allowOverlap="1" wp14:anchorId="1A59BD51" wp14:editId="3DA3B61F">
            <wp:simplePos x="0" y="0"/>
            <wp:positionH relativeFrom="margin">
              <wp:align>right</wp:align>
            </wp:positionH>
            <wp:positionV relativeFrom="paragraph">
              <wp:posOffset>-205501</wp:posOffset>
            </wp:positionV>
            <wp:extent cx="698500" cy="698500"/>
            <wp:effectExtent l="0" t="0" r="6350" b="6350"/>
            <wp:wrapNone/>
            <wp:docPr id="1284063175" name="Picture 1284063175" descr="Macintosh HD:Users:Macmurray:Desktop:King Street Logos:final-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cmurray:Desktop:King Street Logos:final-whit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8500" cy="698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F4064" w:rsidRPr="00CC38C4">
        <w:rPr>
          <w:rFonts w:ascii="NTPreCursivefk" w:hAnsi="NTPreCursivefk"/>
          <w:b/>
          <w:noProof/>
          <w:color w:val="00B050"/>
          <w:sz w:val="52"/>
          <w:szCs w:val="27"/>
          <w:lang w:eastAsia="en-GB"/>
        </w:rPr>
        <w:drawing>
          <wp:anchor distT="0" distB="0" distL="114300" distR="114300" simplePos="0" relativeHeight="251659264" behindDoc="1" locked="0" layoutInCell="1" allowOverlap="1" wp14:anchorId="5AF34734" wp14:editId="296D44F9">
            <wp:simplePos x="0" y="0"/>
            <wp:positionH relativeFrom="margin">
              <wp:posOffset>69850</wp:posOffset>
            </wp:positionH>
            <wp:positionV relativeFrom="paragraph">
              <wp:posOffset>-142240</wp:posOffset>
            </wp:positionV>
            <wp:extent cx="698500" cy="698500"/>
            <wp:effectExtent l="0" t="0" r="6350" b="6350"/>
            <wp:wrapNone/>
            <wp:docPr id="4" name="Picture 4" descr="Macintosh HD:Users:Macmurray:Desktop:King Street Logos:final-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cmurray:Desktop:King Street Logos:final-whit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8500" cy="698500"/>
                    </a:xfrm>
                    <a:prstGeom prst="rect">
                      <a:avLst/>
                    </a:prstGeom>
                    <a:noFill/>
                    <a:ln>
                      <a:noFill/>
                    </a:ln>
                  </pic:spPr>
                </pic:pic>
              </a:graphicData>
            </a:graphic>
            <wp14:sizeRelH relativeFrom="page">
              <wp14:pctWidth>0</wp14:pctWidth>
            </wp14:sizeRelH>
            <wp14:sizeRelV relativeFrom="page">
              <wp14:pctHeight>0</wp14:pctHeight>
            </wp14:sizeRelV>
          </wp:anchor>
        </w:drawing>
      </w:r>
      <w:r w:rsidR="00C0474B" w:rsidRPr="00CC38C4">
        <w:rPr>
          <w:rFonts w:ascii="NTPreCursivefk" w:hAnsi="NTPreCursivefk"/>
          <w:b/>
          <w:noProof/>
          <w:color w:val="00B050"/>
          <w:sz w:val="52"/>
          <w:szCs w:val="27"/>
          <w:lang w:eastAsia="en-GB"/>
        </w:rPr>
        <w:drawing>
          <wp:anchor distT="0" distB="0" distL="114300" distR="114300" simplePos="0" relativeHeight="251656192" behindDoc="1" locked="0" layoutInCell="1" allowOverlap="1" wp14:anchorId="00F5247C" wp14:editId="5785630A">
            <wp:simplePos x="0" y="0"/>
            <wp:positionH relativeFrom="column">
              <wp:posOffset>8410575</wp:posOffset>
            </wp:positionH>
            <wp:positionV relativeFrom="paragraph">
              <wp:posOffset>-572770</wp:posOffset>
            </wp:positionV>
            <wp:extent cx="704850" cy="704850"/>
            <wp:effectExtent l="0" t="0" r="0" b="0"/>
            <wp:wrapNone/>
            <wp:docPr id="3" name="Picture 3" descr="Macintosh HD:Users:Macmurray:Desktop:King Street Logos:final-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cmurray:Desktop:King Street Logos:final-whit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56DA5" w:rsidRPr="00CC38C4">
        <w:rPr>
          <w:rFonts w:ascii="NTPreCursivefk" w:hAnsi="NTPreCursivefk"/>
          <w:b/>
          <w:noProof/>
          <w:color w:val="00B050"/>
          <w:sz w:val="52"/>
          <w:szCs w:val="27"/>
          <w:lang w:eastAsia="en-GB"/>
        </w:rPr>
        <w:drawing>
          <wp:anchor distT="0" distB="0" distL="114300" distR="114300" simplePos="0" relativeHeight="251655168" behindDoc="1" locked="0" layoutInCell="1" allowOverlap="1" wp14:anchorId="3335671A" wp14:editId="22C1280A">
            <wp:simplePos x="0" y="0"/>
            <wp:positionH relativeFrom="column">
              <wp:posOffset>8391525</wp:posOffset>
            </wp:positionH>
            <wp:positionV relativeFrom="paragraph">
              <wp:posOffset>-600075</wp:posOffset>
            </wp:positionV>
            <wp:extent cx="704850" cy="704850"/>
            <wp:effectExtent l="0" t="0" r="0" b="0"/>
            <wp:wrapNone/>
            <wp:docPr id="2" name="Picture 2" descr="Macintosh HD:Users:Macmurray:Desktop:King Street Logos:final-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cmurray:Desktop:King Street Logos:final-whit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56DA5" w:rsidRPr="00CC38C4">
        <w:rPr>
          <w:rFonts w:ascii="NTPreCursivefk" w:hAnsi="NTPreCursivefk"/>
          <w:b/>
          <w:color w:val="00B050"/>
          <w:sz w:val="52"/>
          <w:szCs w:val="27"/>
        </w:rPr>
        <w:t xml:space="preserve">Year </w:t>
      </w:r>
      <w:r w:rsidR="004D388D" w:rsidRPr="00CC38C4">
        <w:rPr>
          <w:rFonts w:ascii="NTPreCursivefk" w:hAnsi="NTPreCursivefk"/>
          <w:b/>
          <w:color w:val="00B050"/>
          <w:sz w:val="52"/>
          <w:szCs w:val="27"/>
        </w:rPr>
        <w:t>2</w:t>
      </w:r>
      <w:r w:rsidR="00B56DA5" w:rsidRPr="00CC38C4">
        <w:rPr>
          <w:rFonts w:ascii="NTPreCursivefk" w:hAnsi="NTPreCursivefk"/>
          <w:b/>
          <w:color w:val="00B050"/>
          <w:sz w:val="52"/>
          <w:szCs w:val="27"/>
        </w:rPr>
        <w:t xml:space="preserve"> </w:t>
      </w:r>
      <w:r w:rsidRPr="00CC38C4">
        <w:rPr>
          <w:rFonts w:ascii="NTPreCursivefk" w:hAnsi="NTPreCursivefk"/>
          <w:b/>
          <w:color w:val="00B050"/>
          <w:sz w:val="52"/>
          <w:szCs w:val="27"/>
        </w:rPr>
        <w:t>Spring</w:t>
      </w:r>
      <w:r w:rsidR="00B56DA5" w:rsidRPr="00CC38C4">
        <w:rPr>
          <w:rFonts w:ascii="NTPreCursivefk" w:hAnsi="NTPreCursivefk"/>
          <w:b/>
          <w:color w:val="00B050"/>
          <w:sz w:val="52"/>
          <w:szCs w:val="27"/>
        </w:rPr>
        <w:t xml:space="preserve"> Term Newsletter</w:t>
      </w:r>
    </w:p>
    <w:p w14:paraId="27F031C3" w14:textId="77777777" w:rsidR="00833F9C" w:rsidRPr="00E13264" w:rsidRDefault="00833F9C" w:rsidP="00C22755">
      <w:pPr>
        <w:pStyle w:val="NoSpacing"/>
        <w:rPr>
          <w:rFonts w:ascii="NTPreCursivefk" w:hAnsi="NTPreCursivefk"/>
          <w:sz w:val="27"/>
          <w:szCs w:val="27"/>
        </w:rPr>
      </w:pPr>
    </w:p>
    <w:p w14:paraId="73F4D402" w14:textId="436A5BD8" w:rsidR="002D096F" w:rsidRPr="00CC38C4" w:rsidRDefault="004C5397" w:rsidP="00762C25">
      <w:pPr>
        <w:pStyle w:val="NoSpacing"/>
        <w:jc w:val="both"/>
        <w:rPr>
          <w:rFonts w:ascii="NTPreCursivefk" w:hAnsi="NTPreCursivefk"/>
          <w:sz w:val="28"/>
          <w:szCs w:val="28"/>
        </w:rPr>
      </w:pPr>
      <w:r w:rsidRPr="00CC38C4">
        <w:rPr>
          <w:rFonts w:ascii="NTPreCursivefk" w:hAnsi="NTPreCursivefk"/>
          <w:sz w:val="28"/>
          <w:szCs w:val="28"/>
        </w:rPr>
        <w:t xml:space="preserve">Welcome back, and a happy new year to you all!  We hope you’ve all enjoyed some quality family time over the Christmas </w:t>
      </w:r>
      <w:proofErr w:type="gramStart"/>
      <w:r w:rsidRPr="00CC38C4">
        <w:rPr>
          <w:rFonts w:ascii="NTPreCursivefk" w:hAnsi="NTPreCursivefk"/>
          <w:sz w:val="28"/>
          <w:szCs w:val="28"/>
        </w:rPr>
        <w:t>holidays, and</w:t>
      </w:r>
      <w:proofErr w:type="gramEnd"/>
      <w:r w:rsidRPr="00CC38C4">
        <w:rPr>
          <w:rFonts w:ascii="NTPreCursivefk" w:hAnsi="NTPreCursivefk"/>
          <w:sz w:val="28"/>
          <w:szCs w:val="28"/>
        </w:rPr>
        <w:t xml:space="preserve"> are feeling refreshed and ready for 2026.  The children have come back ready to </w:t>
      </w:r>
      <w:proofErr w:type="gramStart"/>
      <w:r w:rsidRPr="00CC38C4">
        <w:rPr>
          <w:rFonts w:ascii="NTPreCursivefk" w:hAnsi="NTPreCursivefk"/>
          <w:sz w:val="28"/>
          <w:szCs w:val="28"/>
        </w:rPr>
        <w:t>learn, and</w:t>
      </w:r>
      <w:proofErr w:type="gramEnd"/>
      <w:r w:rsidRPr="00CC38C4">
        <w:rPr>
          <w:rFonts w:ascii="NTPreCursivefk" w:hAnsi="NTPreCursivefk"/>
          <w:sz w:val="28"/>
          <w:szCs w:val="28"/>
        </w:rPr>
        <w:t xml:space="preserve"> are already showing focus and determination in these first few days, and I’m sure that this positive attitude will allow them all to enjoy a busy Spring term!</w:t>
      </w:r>
    </w:p>
    <w:p w14:paraId="1C848F6F" w14:textId="6252394B" w:rsidR="00762C25" w:rsidRPr="00762C25" w:rsidRDefault="00CC38C4" w:rsidP="00762C25">
      <w:pPr>
        <w:rPr>
          <w:rFonts w:ascii="NTPreCursivefk" w:hAnsi="NTPreCursivefk"/>
          <w:sz w:val="36"/>
          <w:szCs w:val="36"/>
        </w:rPr>
      </w:pPr>
      <w:r w:rsidRPr="002540A2">
        <w:rPr>
          <w:noProof/>
          <w:sz w:val="30"/>
          <w:szCs w:val="30"/>
        </w:rPr>
        <mc:AlternateContent>
          <mc:Choice Requires="wps">
            <w:drawing>
              <wp:anchor distT="0" distB="0" distL="114300" distR="114300" simplePos="0" relativeHeight="251663360" behindDoc="0" locked="0" layoutInCell="1" allowOverlap="1" wp14:anchorId="76DC03FF" wp14:editId="6276B1B8">
                <wp:simplePos x="0" y="0"/>
                <wp:positionH relativeFrom="margin">
                  <wp:align>right</wp:align>
                </wp:positionH>
                <wp:positionV relativeFrom="paragraph">
                  <wp:posOffset>193040</wp:posOffset>
                </wp:positionV>
                <wp:extent cx="6167120" cy="4864735"/>
                <wp:effectExtent l="0" t="0" r="24130" b="12065"/>
                <wp:wrapSquare wrapText="bothSides"/>
                <wp:docPr id="1" name="Text Box 1"/>
                <wp:cNvGraphicFramePr/>
                <a:graphic xmlns:a="http://schemas.openxmlformats.org/drawingml/2006/main">
                  <a:graphicData uri="http://schemas.microsoft.com/office/word/2010/wordprocessingShape">
                    <wps:wsp>
                      <wps:cNvSpPr txBox="1"/>
                      <wps:spPr>
                        <a:xfrm>
                          <a:off x="0" y="0"/>
                          <a:ext cx="6167120" cy="4864735"/>
                        </a:xfrm>
                        <a:prstGeom prst="rect">
                          <a:avLst/>
                        </a:prstGeom>
                        <a:noFill/>
                        <a:ln w="19050">
                          <a:solidFill>
                            <a:srgbClr val="FFFF00"/>
                          </a:solidFill>
                        </a:ln>
                      </wps:spPr>
                      <wps:txbx>
                        <w:txbxContent>
                          <w:p w14:paraId="5C50DA01" w14:textId="77777777" w:rsidR="004C5397" w:rsidRDefault="004C5397" w:rsidP="00CC38C4">
                            <w:pPr>
                              <w:pStyle w:val="NoSpacing"/>
                              <w:jc w:val="both"/>
                              <w:rPr>
                                <w:rFonts w:ascii="NTPreCursivefk" w:hAnsi="NTPreCursivefk"/>
                                <w:sz w:val="28"/>
                                <w:szCs w:val="28"/>
                              </w:rPr>
                            </w:pPr>
                            <w:r w:rsidRPr="004C5397">
                              <w:rPr>
                                <w:rFonts w:ascii="NTPreCursivefk" w:hAnsi="NTPreCursivefk"/>
                                <w:sz w:val="28"/>
                                <w:szCs w:val="28"/>
                              </w:rPr>
                              <w:t xml:space="preserve">Our Spring Term topic will be ‘Into the Woods’, in which we will explore traditional stories and fairy tales, with a twist. We will be reading a variety of books, including: The Story Tree, Inside the Villains and The Three Little Wolves and the Big Bad Pig. By delving into these stories in detail and exploring them through discussion and roleplay, the children will continue to develop a deeper understanding and appreciation for reading, which will help them to become informed and enthusiastic writers. </w:t>
                            </w:r>
                          </w:p>
                          <w:p w14:paraId="6AD39F49" w14:textId="77777777" w:rsidR="004C5397" w:rsidRPr="004C5397" w:rsidRDefault="004C5397" w:rsidP="00CC38C4">
                            <w:pPr>
                              <w:pStyle w:val="NoSpacing"/>
                              <w:jc w:val="both"/>
                              <w:rPr>
                                <w:rFonts w:ascii="NTPreCursivefk" w:hAnsi="NTPreCursivefk"/>
                                <w:sz w:val="28"/>
                                <w:szCs w:val="28"/>
                              </w:rPr>
                            </w:pPr>
                          </w:p>
                          <w:p w14:paraId="24C834C0" w14:textId="77777777" w:rsidR="004C5397" w:rsidRPr="004C5397" w:rsidRDefault="004C5397" w:rsidP="00CC38C4">
                            <w:pPr>
                              <w:pStyle w:val="NoSpacing"/>
                              <w:jc w:val="both"/>
                              <w:rPr>
                                <w:rFonts w:ascii="NTPreCursivefk" w:hAnsi="NTPreCursivefk"/>
                                <w:sz w:val="28"/>
                                <w:szCs w:val="28"/>
                              </w:rPr>
                            </w:pPr>
                            <w:r w:rsidRPr="004C5397">
                              <w:rPr>
                                <w:rFonts w:ascii="NTPreCursivefk" w:hAnsi="NTPreCursivefk"/>
                                <w:sz w:val="28"/>
                                <w:szCs w:val="28"/>
                              </w:rPr>
                              <w:t>In Maths, we will be focusing on measures, including money, length and weight. We will also have a big focus on telling the time and on times tables, as all children must be confident with their 2s, 5s and 10s by the end of Year 2!</w:t>
                            </w:r>
                          </w:p>
                          <w:p w14:paraId="2F9C822B" w14:textId="77777777" w:rsidR="004C5397" w:rsidRPr="004C5397" w:rsidRDefault="004C5397" w:rsidP="00CC38C4">
                            <w:pPr>
                              <w:pStyle w:val="NoSpacing"/>
                              <w:jc w:val="both"/>
                              <w:rPr>
                                <w:rFonts w:ascii="NTPreCursivefk" w:hAnsi="NTPreCursivefk"/>
                                <w:sz w:val="28"/>
                                <w:szCs w:val="28"/>
                              </w:rPr>
                            </w:pPr>
                            <w:r w:rsidRPr="004C5397">
                              <w:rPr>
                                <w:rFonts w:ascii="NTPreCursivefk" w:hAnsi="NTPreCursivefk"/>
                                <w:sz w:val="28"/>
                                <w:szCs w:val="28"/>
                              </w:rPr>
                              <w:t xml:space="preserve">Our </w:t>
                            </w:r>
                            <w:proofErr w:type="gramStart"/>
                            <w:r w:rsidRPr="004C5397">
                              <w:rPr>
                                <w:rFonts w:ascii="NTPreCursivefk" w:hAnsi="NTPreCursivefk"/>
                                <w:sz w:val="28"/>
                                <w:szCs w:val="28"/>
                              </w:rPr>
                              <w:t>Science</w:t>
                            </w:r>
                            <w:proofErr w:type="gramEnd"/>
                            <w:r w:rsidRPr="004C5397">
                              <w:rPr>
                                <w:rFonts w:ascii="NTPreCursivefk" w:hAnsi="NTPreCursivefk"/>
                                <w:sz w:val="28"/>
                                <w:szCs w:val="28"/>
                              </w:rPr>
                              <w:t xml:space="preserve"> topic is ‘Animals, including humans’, where we will </w:t>
                            </w:r>
                            <w:proofErr w:type="gramStart"/>
                            <w:r w:rsidRPr="004C5397">
                              <w:rPr>
                                <w:rFonts w:ascii="NTPreCursivefk" w:hAnsi="NTPreCursivefk"/>
                                <w:sz w:val="28"/>
                                <w:szCs w:val="28"/>
                              </w:rPr>
                              <w:t>be:</w:t>
                            </w:r>
                            <w:proofErr w:type="gramEnd"/>
                            <w:r w:rsidRPr="004C5397">
                              <w:rPr>
                                <w:rFonts w:ascii="NTPreCursivefk" w:hAnsi="NTPreCursivefk"/>
                                <w:sz w:val="28"/>
                                <w:szCs w:val="28"/>
                              </w:rPr>
                              <w:t xml:space="preserve"> noticing that animals, including humans, have offspring which grow into adults; finding out about and describing the basic needs of animals, including humans, for survival and describing the importance for humans of exercise, eating the right amounts of different types of food, and hygiene.</w:t>
                            </w:r>
                          </w:p>
                          <w:p w14:paraId="223A6BFD" w14:textId="77777777" w:rsidR="004C5397" w:rsidRPr="004C5397" w:rsidRDefault="004C5397" w:rsidP="00CC38C4">
                            <w:pPr>
                              <w:pStyle w:val="NoSpacing"/>
                              <w:jc w:val="both"/>
                              <w:rPr>
                                <w:rFonts w:ascii="NTPreCursivefk" w:hAnsi="NTPreCursivefk"/>
                                <w:sz w:val="28"/>
                                <w:szCs w:val="28"/>
                              </w:rPr>
                            </w:pPr>
                          </w:p>
                          <w:p w14:paraId="364D7D83" w14:textId="77777777" w:rsidR="004C5397" w:rsidRPr="004C5397" w:rsidRDefault="004C5397" w:rsidP="00CC38C4">
                            <w:pPr>
                              <w:pStyle w:val="NoSpacing"/>
                              <w:jc w:val="both"/>
                              <w:rPr>
                                <w:rFonts w:ascii="NTPreCursivefk" w:hAnsi="NTPreCursivefk"/>
                                <w:sz w:val="28"/>
                                <w:szCs w:val="28"/>
                              </w:rPr>
                            </w:pPr>
                            <w:r w:rsidRPr="004C5397">
                              <w:rPr>
                                <w:rFonts w:ascii="NTPreCursivefk" w:hAnsi="NTPreCursivefk"/>
                                <w:sz w:val="28"/>
                                <w:szCs w:val="28"/>
                              </w:rPr>
                              <w:t xml:space="preserve">In History, we will be asking and answering questions about women from history, such as Florence Nightingale and Mary Seacole! In our Geography lessons, we will be developing our mapping skills, as part of our Outdoor Ed sessions. In Art, we will learn about the works of Ava </w:t>
                            </w:r>
                            <w:proofErr w:type="spellStart"/>
                            <w:r w:rsidRPr="004C5397">
                              <w:rPr>
                                <w:rFonts w:ascii="NTPreCursivefk" w:hAnsi="NTPreCursivefk"/>
                                <w:sz w:val="28"/>
                                <w:szCs w:val="28"/>
                              </w:rPr>
                              <w:t>Jolllife</w:t>
                            </w:r>
                            <w:proofErr w:type="spellEnd"/>
                            <w:r w:rsidRPr="004C5397">
                              <w:rPr>
                                <w:rFonts w:ascii="NTPreCursivefk" w:hAnsi="NTPreCursivefk"/>
                                <w:sz w:val="28"/>
                                <w:szCs w:val="28"/>
                              </w:rPr>
                              <w:t xml:space="preserve"> and create our own digital media artwork and in DT we will investigate and prepare our own fruit smoothies. In computing we will be creating digital music and learning how to creates graphs using ICT, whilst in RE, we will continue our lessons on Buddhism. Our PSHE lessons will focus on growth and change and respect, whilst we will be exploring composition and improvisation in our music lessons, using glockenspiels. </w:t>
                            </w:r>
                          </w:p>
                          <w:p w14:paraId="41987C01" w14:textId="394962D1" w:rsidR="007B2156" w:rsidRPr="002540A2" w:rsidRDefault="007B2156" w:rsidP="00C43350">
                            <w:pPr>
                              <w:pStyle w:val="NoSpacing"/>
                              <w:jc w:val="both"/>
                              <w:rPr>
                                <w:rFonts w:ascii="NTPreCursivefk" w:hAnsi="NTPreCursivefk"/>
                                <w:sz w:val="30"/>
                                <w:szCs w:val="3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DC03FF" id="_x0000_t202" coordsize="21600,21600" o:spt="202" path="m,l,21600r21600,l21600,xe">
                <v:stroke joinstyle="miter"/>
                <v:path gradientshapeok="t" o:connecttype="rect"/>
              </v:shapetype>
              <v:shape id="Text Box 1" o:spid="_x0000_s1026" type="#_x0000_t202" style="position:absolute;margin-left:434.4pt;margin-top:15.2pt;width:485.6pt;height:383.0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" filled="f" strokecolor="yellow" strokeweight="1.5pt">
                <v:textbox>
                  <w:txbxContent>
                    <w:p w14:paraId="5C50DA01" w14:textId="77777777" w:rsidR="004C5397" w:rsidRDefault="004C5397" w:rsidP="00CC38C4">
                      <w:pPr>
                        <w:pStyle w:val="NoSpacing"/>
                        <w:jc w:val="both"/>
                        <w:rPr>
                          <w:rFonts w:ascii="NTPreCursivefk" w:hAnsi="NTPreCursivefk"/>
                          <w:sz w:val="28"/>
                          <w:szCs w:val="28"/>
                        </w:rPr>
                      </w:pPr>
                      <w:r w:rsidRPr="004C5397">
                        <w:rPr>
                          <w:rFonts w:ascii="NTPreCursivefk" w:hAnsi="NTPreCursivefk"/>
                          <w:sz w:val="28"/>
                          <w:szCs w:val="28"/>
                        </w:rPr>
                        <w:t xml:space="preserve">Our Spring Term topic will be ‘Into the Woods’, in which we will explore traditional stories and fairy tales, with a twist. We will be reading a variety of books, including: The Story Tree, Inside the Villains and The Three Little Wolves and the Big Bad Pig. By delving into these stories in detail and exploring them through discussion and roleplay, the children will continue to develop a deeper understanding and appreciation for reading, which will help them to become informed and enthusiastic writers. </w:t>
                      </w:r>
                    </w:p>
                    <w:p w14:paraId="6AD39F49" w14:textId="77777777" w:rsidR="004C5397" w:rsidRPr="004C5397" w:rsidRDefault="004C5397" w:rsidP="00CC38C4">
                      <w:pPr>
                        <w:pStyle w:val="NoSpacing"/>
                        <w:jc w:val="both"/>
                        <w:rPr>
                          <w:rFonts w:ascii="NTPreCursivefk" w:hAnsi="NTPreCursivefk"/>
                          <w:sz w:val="28"/>
                          <w:szCs w:val="28"/>
                        </w:rPr>
                      </w:pPr>
                    </w:p>
                    <w:p w14:paraId="24C834C0" w14:textId="77777777" w:rsidR="004C5397" w:rsidRPr="004C5397" w:rsidRDefault="004C5397" w:rsidP="00CC38C4">
                      <w:pPr>
                        <w:pStyle w:val="NoSpacing"/>
                        <w:jc w:val="both"/>
                        <w:rPr>
                          <w:rFonts w:ascii="NTPreCursivefk" w:hAnsi="NTPreCursivefk"/>
                          <w:sz w:val="28"/>
                          <w:szCs w:val="28"/>
                        </w:rPr>
                      </w:pPr>
                      <w:r w:rsidRPr="004C5397">
                        <w:rPr>
                          <w:rFonts w:ascii="NTPreCursivefk" w:hAnsi="NTPreCursivefk"/>
                          <w:sz w:val="28"/>
                          <w:szCs w:val="28"/>
                        </w:rPr>
                        <w:t>In Maths, we will be focusing on measures, including money, length and weight. We will also have a big focus on telling the time and on times tables, as all children must be confident with their 2s, 5s and 10s by the end of Year 2!</w:t>
                      </w:r>
                    </w:p>
                    <w:p w14:paraId="2F9C822B" w14:textId="77777777" w:rsidR="004C5397" w:rsidRPr="004C5397" w:rsidRDefault="004C5397" w:rsidP="00CC38C4">
                      <w:pPr>
                        <w:pStyle w:val="NoSpacing"/>
                        <w:jc w:val="both"/>
                        <w:rPr>
                          <w:rFonts w:ascii="NTPreCursivefk" w:hAnsi="NTPreCursivefk"/>
                          <w:sz w:val="28"/>
                          <w:szCs w:val="28"/>
                        </w:rPr>
                      </w:pPr>
                      <w:r w:rsidRPr="004C5397">
                        <w:rPr>
                          <w:rFonts w:ascii="NTPreCursivefk" w:hAnsi="NTPreCursivefk"/>
                          <w:sz w:val="28"/>
                          <w:szCs w:val="28"/>
                        </w:rPr>
                        <w:t xml:space="preserve">Our </w:t>
                      </w:r>
                      <w:proofErr w:type="gramStart"/>
                      <w:r w:rsidRPr="004C5397">
                        <w:rPr>
                          <w:rFonts w:ascii="NTPreCursivefk" w:hAnsi="NTPreCursivefk"/>
                          <w:sz w:val="28"/>
                          <w:szCs w:val="28"/>
                        </w:rPr>
                        <w:t>Science</w:t>
                      </w:r>
                      <w:proofErr w:type="gramEnd"/>
                      <w:r w:rsidRPr="004C5397">
                        <w:rPr>
                          <w:rFonts w:ascii="NTPreCursivefk" w:hAnsi="NTPreCursivefk"/>
                          <w:sz w:val="28"/>
                          <w:szCs w:val="28"/>
                        </w:rPr>
                        <w:t xml:space="preserve"> topic is ‘Animals, including humans’, where we will </w:t>
                      </w:r>
                      <w:proofErr w:type="gramStart"/>
                      <w:r w:rsidRPr="004C5397">
                        <w:rPr>
                          <w:rFonts w:ascii="NTPreCursivefk" w:hAnsi="NTPreCursivefk"/>
                          <w:sz w:val="28"/>
                          <w:szCs w:val="28"/>
                        </w:rPr>
                        <w:t>be:</w:t>
                      </w:r>
                      <w:proofErr w:type="gramEnd"/>
                      <w:r w:rsidRPr="004C5397">
                        <w:rPr>
                          <w:rFonts w:ascii="NTPreCursivefk" w:hAnsi="NTPreCursivefk"/>
                          <w:sz w:val="28"/>
                          <w:szCs w:val="28"/>
                        </w:rPr>
                        <w:t xml:space="preserve"> noticing that animals, including humans, have offspring which grow into adults; finding out about and describing the basic needs of animals, including humans, for survival and describing the importance for humans of exercise, eating the right amounts of different types of food, and hygiene.</w:t>
                      </w:r>
                    </w:p>
                    <w:p w14:paraId="223A6BFD" w14:textId="77777777" w:rsidR="004C5397" w:rsidRPr="004C5397" w:rsidRDefault="004C5397" w:rsidP="00CC38C4">
                      <w:pPr>
                        <w:pStyle w:val="NoSpacing"/>
                        <w:jc w:val="both"/>
                        <w:rPr>
                          <w:rFonts w:ascii="NTPreCursivefk" w:hAnsi="NTPreCursivefk"/>
                          <w:sz w:val="28"/>
                          <w:szCs w:val="28"/>
                        </w:rPr>
                      </w:pPr>
                    </w:p>
                    <w:p w14:paraId="364D7D83" w14:textId="77777777" w:rsidR="004C5397" w:rsidRPr="004C5397" w:rsidRDefault="004C5397" w:rsidP="00CC38C4">
                      <w:pPr>
                        <w:pStyle w:val="NoSpacing"/>
                        <w:jc w:val="both"/>
                        <w:rPr>
                          <w:rFonts w:ascii="NTPreCursivefk" w:hAnsi="NTPreCursivefk"/>
                          <w:sz w:val="28"/>
                          <w:szCs w:val="28"/>
                        </w:rPr>
                      </w:pPr>
                      <w:r w:rsidRPr="004C5397">
                        <w:rPr>
                          <w:rFonts w:ascii="NTPreCursivefk" w:hAnsi="NTPreCursivefk"/>
                          <w:sz w:val="28"/>
                          <w:szCs w:val="28"/>
                        </w:rPr>
                        <w:t xml:space="preserve">In History, we will be asking and answering questions about women from history, such as Florence Nightingale and Mary Seacole! In our Geography lessons, we will be developing our mapping skills, as part of our Outdoor Ed sessions. In Art, we will learn about the works of Ava </w:t>
                      </w:r>
                      <w:proofErr w:type="spellStart"/>
                      <w:r w:rsidRPr="004C5397">
                        <w:rPr>
                          <w:rFonts w:ascii="NTPreCursivefk" w:hAnsi="NTPreCursivefk"/>
                          <w:sz w:val="28"/>
                          <w:szCs w:val="28"/>
                        </w:rPr>
                        <w:t>Jolllife</w:t>
                      </w:r>
                      <w:proofErr w:type="spellEnd"/>
                      <w:r w:rsidRPr="004C5397">
                        <w:rPr>
                          <w:rFonts w:ascii="NTPreCursivefk" w:hAnsi="NTPreCursivefk"/>
                          <w:sz w:val="28"/>
                          <w:szCs w:val="28"/>
                        </w:rPr>
                        <w:t xml:space="preserve"> and create our own digital media artwork and in DT we will investigate and prepare our own fruit smoothies. In computing we will be creating digital music and learning how to creates graphs using ICT, whilst in RE, we will continue our lessons on Buddhism. Our PSHE lessons will focus on growth and change and respect, whilst we will be exploring composition and improvisation in our music lessons, using glockenspiels. </w:t>
                      </w:r>
                    </w:p>
                    <w:p w14:paraId="41987C01" w14:textId="394962D1" w:rsidR="007B2156" w:rsidRPr="002540A2" w:rsidRDefault="007B2156" w:rsidP="00C43350">
                      <w:pPr>
                        <w:pStyle w:val="NoSpacing"/>
                        <w:jc w:val="both"/>
                        <w:rPr>
                          <w:rFonts w:ascii="NTPreCursivefk" w:hAnsi="NTPreCursivefk"/>
                          <w:sz w:val="30"/>
                          <w:szCs w:val="30"/>
                        </w:rPr>
                      </w:pPr>
                    </w:p>
                  </w:txbxContent>
                </v:textbox>
                <w10:wrap type="square" anchorx="margin"/>
              </v:shape>
            </w:pict>
          </mc:Fallback>
        </mc:AlternateContent>
      </w:r>
      <w:r w:rsidR="00762C25">
        <w:rPr>
          <w:noProof/>
        </w:rPr>
        <mc:AlternateContent>
          <mc:Choice Requires="wps">
            <w:drawing>
              <wp:anchor distT="0" distB="0" distL="114300" distR="114300" simplePos="0" relativeHeight="251669504" behindDoc="0" locked="0" layoutInCell="1" allowOverlap="1" wp14:anchorId="3E3A6DD3" wp14:editId="7F6E0495">
                <wp:simplePos x="0" y="0"/>
                <wp:positionH relativeFrom="column">
                  <wp:posOffset>2486025</wp:posOffset>
                </wp:positionH>
                <wp:positionV relativeFrom="paragraph">
                  <wp:posOffset>5282565</wp:posOffset>
                </wp:positionV>
                <wp:extent cx="3510915" cy="2647315"/>
                <wp:effectExtent l="0" t="0" r="13335" b="19685"/>
                <wp:wrapSquare wrapText="bothSides"/>
                <wp:docPr id="8" name="Text Box 8"/>
                <wp:cNvGraphicFramePr/>
                <a:graphic xmlns:a="http://schemas.openxmlformats.org/drawingml/2006/main">
                  <a:graphicData uri="http://schemas.microsoft.com/office/word/2010/wordprocessingShape">
                    <wps:wsp>
                      <wps:cNvSpPr txBox="1"/>
                      <wps:spPr>
                        <a:xfrm>
                          <a:off x="0" y="0"/>
                          <a:ext cx="3510915" cy="2647315"/>
                        </a:xfrm>
                        <a:prstGeom prst="rect">
                          <a:avLst/>
                        </a:prstGeom>
                        <a:noFill/>
                        <a:ln w="19050">
                          <a:solidFill>
                            <a:srgbClr val="00B0F0"/>
                          </a:solidFill>
                        </a:ln>
                      </wps:spPr>
                      <wps:txbx>
                        <w:txbxContent>
                          <w:p w14:paraId="6CF78B54" w14:textId="11E23F9A" w:rsidR="005B01CA" w:rsidRPr="004C5397" w:rsidRDefault="005B01CA" w:rsidP="004C423A">
                            <w:pPr>
                              <w:pStyle w:val="NoSpacing"/>
                              <w:jc w:val="both"/>
                              <w:rPr>
                                <w:rFonts w:ascii="NTPreCursivefk" w:hAnsi="NTPreCursivefk"/>
                                <w:b/>
                                <w:sz w:val="28"/>
                                <w:szCs w:val="28"/>
                                <w:u w:val="single"/>
                              </w:rPr>
                            </w:pPr>
                            <w:r w:rsidRPr="004C5397">
                              <w:rPr>
                                <w:rFonts w:ascii="NTPreCursivefk" w:hAnsi="NTPreCursivefk"/>
                                <w:b/>
                                <w:color w:val="00B0F0"/>
                                <w:sz w:val="28"/>
                                <w:szCs w:val="28"/>
                                <w:u w:val="single"/>
                              </w:rPr>
                              <w:t>Uniform &amp; Water Bottles</w:t>
                            </w:r>
                          </w:p>
                          <w:p w14:paraId="6FA8FC8A" w14:textId="6DA02F75" w:rsidR="005B01CA" w:rsidRPr="004C5397" w:rsidRDefault="005B01CA" w:rsidP="005759A7">
                            <w:pPr>
                              <w:pStyle w:val="NoSpacing"/>
                              <w:jc w:val="both"/>
                              <w:rPr>
                                <w:rFonts w:ascii="NTPreCursivefk" w:hAnsi="NTPreCursivefk"/>
                                <w:sz w:val="28"/>
                                <w:szCs w:val="28"/>
                              </w:rPr>
                            </w:pPr>
                            <w:r w:rsidRPr="004C5397">
                              <w:rPr>
                                <w:rFonts w:ascii="NTPreCursivefk" w:hAnsi="NTPreCursivefk"/>
                                <w:sz w:val="28"/>
                                <w:szCs w:val="28"/>
                              </w:rPr>
                              <w:t xml:space="preserve">Children should come to school </w:t>
                            </w:r>
                            <w:proofErr w:type="gramStart"/>
                            <w:r w:rsidRPr="004C5397">
                              <w:rPr>
                                <w:rFonts w:ascii="NTPreCursivefk" w:hAnsi="NTPreCursivefk"/>
                                <w:sz w:val="28"/>
                                <w:szCs w:val="28"/>
                              </w:rPr>
                              <w:t>wearing:</w:t>
                            </w:r>
                            <w:proofErr w:type="gramEnd"/>
                            <w:r w:rsidRPr="004C5397">
                              <w:rPr>
                                <w:rFonts w:ascii="NTPreCursivefk" w:hAnsi="NTPreCursivefk"/>
                                <w:sz w:val="28"/>
                                <w:szCs w:val="28"/>
                              </w:rPr>
                              <w:t xml:space="preserve"> black or grey trousers/shorts/skirt/pinafore; a white polo shirt; a blue cardigan/sweatshirt; and plain black shoes. It has been great to see the children return to school looking so smart, but if there are any difficulties with providing uniform, please do let us know as we can support with this.</w:t>
                            </w:r>
                            <w:r w:rsidR="00C435E2" w:rsidRPr="004C5397">
                              <w:rPr>
                                <w:rFonts w:ascii="NTPreCursivefk" w:hAnsi="NTPreCursivefk"/>
                                <w:sz w:val="28"/>
                                <w:szCs w:val="28"/>
                              </w:rPr>
                              <w:t xml:space="preserve"> </w:t>
                            </w:r>
                            <w:r w:rsidR="00C435E2" w:rsidRPr="004C5397">
                              <w:rPr>
                                <w:rFonts w:ascii="NTPreCursivefk" w:hAnsi="NTPreCursivefk"/>
                                <w:b/>
                                <w:sz w:val="28"/>
                                <w:szCs w:val="28"/>
                              </w:rPr>
                              <w:t>Please ensure all their uniform is named.</w:t>
                            </w:r>
                            <w:r w:rsidR="00C435E2" w:rsidRPr="004C5397">
                              <w:rPr>
                                <w:rFonts w:ascii="NTPreCursivefk" w:hAnsi="NTPreCursivefk"/>
                                <w:sz w:val="28"/>
                                <w:szCs w:val="28"/>
                              </w:rPr>
                              <w:t xml:space="preserve"> </w:t>
                            </w:r>
                          </w:p>
                          <w:p w14:paraId="1B1889EA" w14:textId="0D4EC1D5" w:rsidR="005B01CA" w:rsidRPr="004C5397" w:rsidRDefault="005B01CA" w:rsidP="005759A7">
                            <w:pPr>
                              <w:pStyle w:val="NoSpacing"/>
                              <w:jc w:val="both"/>
                              <w:rPr>
                                <w:rFonts w:ascii="NTPreCursivefk" w:hAnsi="NTPreCursivefk"/>
                                <w:sz w:val="28"/>
                                <w:szCs w:val="28"/>
                              </w:rPr>
                            </w:pPr>
                            <w:r w:rsidRPr="004C5397">
                              <w:rPr>
                                <w:rFonts w:ascii="NTPreCursivefk" w:hAnsi="NTPreCursivefk"/>
                                <w:sz w:val="28"/>
                                <w:szCs w:val="28"/>
                              </w:rPr>
                              <w:t xml:space="preserve">We recommend children bring in a water bottle to help them keep hydrated </w:t>
                            </w:r>
                            <w:r w:rsidR="00762C25">
                              <w:rPr>
                                <w:rFonts w:ascii="NTPreCursivefk" w:hAnsi="NTPreCursivefk"/>
                                <w:sz w:val="28"/>
                                <w:szCs w:val="28"/>
                              </w:rPr>
                              <w:t>throughout the day</w:t>
                            </w:r>
                            <w:r w:rsidRPr="004C5397">
                              <w:rPr>
                                <w:rFonts w:ascii="NTPreCursivefk" w:hAnsi="NTPreCursivefk"/>
                                <w:sz w:val="28"/>
                                <w:szCs w:val="28"/>
                              </w:rPr>
                              <w:t xml:space="preserve">. Please make sure this is named.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3A6DD3" id="Text Box 8" o:spid="_x0000_s1027" type="#_x0000_t202" style="position:absolute;margin-left:195.75pt;margin-top:415.95pt;width:276.45pt;height:208.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" filled="f" strokecolor="#00b0f0" strokeweight="1.5pt">
                <v:textbox>
                  <w:txbxContent>
                    <w:p w14:paraId="6CF78B54" w14:textId="11E23F9A" w:rsidR="005B01CA" w:rsidRPr="004C5397" w:rsidRDefault="005B01CA" w:rsidP="004C423A">
                      <w:pPr>
                        <w:pStyle w:val="NoSpacing"/>
                        <w:jc w:val="both"/>
                        <w:rPr>
                          <w:rFonts w:ascii="NTPreCursivefk" w:hAnsi="NTPreCursivefk"/>
                          <w:b/>
                          <w:sz w:val="28"/>
                          <w:szCs w:val="28"/>
                          <w:u w:val="single"/>
                        </w:rPr>
                      </w:pPr>
                      <w:r w:rsidRPr="004C5397">
                        <w:rPr>
                          <w:rFonts w:ascii="NTPreCursivefk" w:hAnsi="NTPreCursivefk"/>
                          <w:b/>
                          <w:color w:val="00B0F0"/>
                          <w:sz w:val="28"/>
                          <w:szCs w:val="28"/>
                          <w:u w:val="single"/>
                        </w:rPr>
                        <w:t>Uniform &amp; Water Bottles</w:t>
                      </w:r>
                    </w:p>
                    <w:p w14:paraId="6FA8FC8A" w14:textId="6DA02F75" w:rsidR="005B01CA" w:rsidRPr="004C5397" w:rsidRDefault="005B01CA" w:rsidP="005759A7">
                      <w:pPr>
                        <w:pStyle w:val="NoSpacing"/>
                        <w:jc w:val="both"/>
                        <w:rPr>
                          <w:rFonts w:ascii="NTPreCursivefk" w:hAnsi="NTPreCursivefk"/>
                          <w:sz w:val="28"/>
                          <w:szCs w:val="28"/>
                        </w:rPr>
                      </w:pPr>
                      <w:r w:rsidRPr="004C5397">
                        <w:rPr>
                          <w:rFonts w:ascii="NTPreCursivefk" w:hAnsi="NTPreCursivefk"/>
                          <w:sz w:val="28"/>
                          <w:szCs w:val="28"/>
                        </w:rPr>
                        <w:t xml:space="preserve">Children should come to school </w:t>
                      </w:r>
                      <w:proofErr w:type="gramStart"/>
                      <w:r w:rsidRPr="004C5397">
                        <w:rPr>
                          <w:rFonts w:ascii="NTPreCursivefk" w:hAnsi="NTPreCursivefk"/>
                          <w:sz w:val="28"/>
                          <w:szCs w:val="28"/>
                        </w:rPr>
                        <w:t>wearing:</w:t>
                      </w:r>
                      <w:proofErr w:type="gramEnd"/>
                      <w:r w:rsidRPr="004C5397">
                        <w:rPr>
                          <w:rFonts w:ascii="NTPreCursivefk" w:hAnsi="NTPreCursivefk"/>
                          <w:sz w:val="28"/>
                          <w:szCs w:val="28"/>
                        </w:rPr>
                        <w:t xml:space="preserve"> black or grey trousers/shorts/skirt/pinafore; a white polo shirt; a blue cardigan/sweatshirt; and plain black shoes. It has been great to see the children return to school looking so smart, but if there are any difficulties with providing uniform, please do let us know as we can support with this.</w:t>
                      </w:r>
                      <w:r w:rsidR="00C435E2" w:rsidRPr="004C5397">
                        <w:rPr>
                          <w:rFonts w:ascii="NTPreCursivefk" w:hAnsi="NTPreCursivefk"/>
                          <w:sz w:val="28"/>
                          <w:szCs w:val="28"/>
                        </w:rPr>
                        <w:t xml:space="preserve"> </w:t>
                      </w:r>
                      <w:r w:rsidR="00C435E2" w:rsidRPr="004C5397">
                        <w:rPr>
                          <w:rFonts w:ascii="NTPreCursivefk" w:hAnsi="NTPreCursivefk"/>
                          <w:b/>
                          <w:sz w:val="28"/>
                          <w:szCs w:val="28"/>
                        </w:rPr>
                        <w:t>Please ensure all their uniform is named.</w:t>
                      </w:r>
                      <w:r w:rsidR="00C435E2" w:rsidRPr="004C5397">
                        <w:rPr>
                          <w:rFonts w:ascii="NTPreCursivefk" w:hAnsi="NTPreCursivefk"/>
                          <w:sz w:val="28"/>
                          <w:szCs w:val="28"/>
                        </w:rPr>
                        <w:t xml:space="preserve"> </w:t>
                      </w:r>
                    </w:p>
                    <w:p w14:paraId="1B1889EA" w14:textId="0D4EC1D5" w:rsidR="005B01CA" w:rsidRPr="004C5397" w:rsidRDefault="005B01CA" w:rsidP="005759A7">
                      <w:pPr>
                        <w:pStyle w:val="NoSpacing"/>
                        <w:jc w:val="both"/>
                        <w:rPr>
                          <w:rFonts w:ascii="NTPreCursivefk" w:hAnsi="NTPreCursivefk"/>
                          <w:sz w:val="28"/>
                          <w:szCs w:val="28"/>
                        </w:rPr>
                      </w:pPr>
                      <w:r w:rsidRPr="004C5397">
                        <w:rPr>
                          <w:rFonts w:ascii="NTPreCursivefk" w:hAnsi="NTPreCursivefk"/>
                          <w:sz w:val="28"/>
                          <w:szCs w:val="28"/>
                        </w:rPr>
                        <w:t xml:space="preserve">We recommend children bring in a water bottle to help them keep hydrated </w:t>
                      </w:r>
                      <w:r w:rsidR="00762C25">
                        <w:rPr>
                          <w:rFonts w:ascii="NTPreCursivefk" w:hAnsi="NTPreCursivefk"/>
                          <w:sz w:val="28"/>
                          <w:szCs w:val="28"/>
                        </w:rPr>
                        <w:t>throughout the day</w:t>
                      </w:r>
                      <w:r w:rsidRPr="004C5397">
                        <w:rPr>
                          <w:rFonts w:ascii="NTPreCursivefk" w:hAnsi="NTPreCursivefk"/>
                          <w:sz w:val="28"/>
                          <w:szCs w:val="28"/>
                        </w:rPr>
                        <w:t xml:space="preserve">. Please make sure this is named. </w:t>
                      </w:r>
                    </w:p>
                  </w:txbxContent>
                </v:textbox>
                <w10:wrap type="square"/>
              </v:shape>
            </w:pict>
          </mc:Fallback>
        </mc:AlternateContent>
      </w:r>
      <w:r w:rsidR="00762C25" w:rsidRPr="002540A2">
        <w:rPr>
          <w:noProof/>
          <w:sz w:val="30"/>
          <w:szCs w:val="30"/>
        </w:rPr>
        <mc:AlternateContent>
          <mc:Choice Requires="wps">
            <w:drawing>
              <wp:anchor distT="0" distB="0" distL="114300" distR="114300" simplePos="0" relativeHeight="251665408" behindDoc="0" locked="0" layoutInCell="1" allowOverlap="1" wp14:anchorId="6F29EE2E" wp14:editId="24188004">
                <wp:simplePos x="0" y="0"/>
                <wp:positionH relativeFrom="margin">
                  <wp:posOffset>-240030</wp:posOffset>
                </wp:positionH>
                <wp:positionV relativeFrom="paragraph">
                  <wp:posOffset>5308600</wp:posOffset>
                </wp:positionV>
                <wp:extent cx="2613660" cy="2578735"/>
                <wp:effectExtent l="0" t="0" r="15240" b="12065"/>
                <wp:wrapSquare wrapText="bothSides"/>
                <wp:docPr id="6" name="Text Box 6"/>
                <wp:cNvGraphicFramePr/>
                <a:graphic xmlns:a="http://schemas.openxmlformats.org/drawingml/2006/main">
                  <a:graphicData uri="http://schemas.microsoft.com/office/word/2010/wordprocessingShape">
                    <wps:wsp>
                      <wps:cNvSpPr txBox="1"/>
                      <wps:spPr>
                        <a:xfrm>
                          <a:off x="0" y="0"/>
                          <a:ext cx="2613660" cy="2578735"/>
                        </a:xfrm>
                        <a:prstGeom prst="rect">
                          <a:avLst/>
                        </a:prstGeom>
                        <a:noFill/>
                        <a:ln w="19050">
                          <a:solidFill>
                            <a:srgbClr val="00B050"/>
                          </a:solidFill>
                        </a:ln>
                      </wps:spPr>
                      <wps:txbx>
                        <w:txbxContent>
                          <w:p w14:paraId="7F7EF173" w14:textId="77777777" w:rsidR="004C423A" w:rsidRPr="004C5397" w:rsidRDefault="004C423A" w:rsidP="00EE0238">
                            <w:pPr>
                              <w:pStyle w:val="NoSpacing"/>
                              <w:rPr>
                                <w:rFonts w:ascii="NTPreCursivefk" w:hAnsi="NTPreCursivefk"/>
                                <w:b/>
                                <w:color w:val="00B050"/>
                                <w:sz w:val="28"/>
                                <w:szCs w:val="28"/>
                                <w:u w:val="single"/>
                              </w:rPr>
                            </w:pPr>
                            <w:r w:rsidRPr="004C5397">
                              <w:rPr>
                                <w:rFonts w:ascii="NTPreCursivefk" w:hAnsi="NTPreCursivefk"/>
                                <w:b/>
                                <w:color w:val="00B050"/>
                                <w:sz w:val="28"/>
                                <w:szCs w:val="28"/>
                                <w:u w:val="single"/>
                              </w:rPr>
                              <w:t xml:space="preserve">PE </w:t>
                            </w:r>
                          </w:p>
                          <w:p w14:paraId="4401C0D0" w14:textId="6C5B2D28" w:rsidR="004C423A" w:rsidRPr="004C5397" w:rsidRDefault="004C423A" w:rsidP="005754E7">
                            <w:pPr>
                              <w:pStyle w:val="NoSpacing"/>
                              <w:jc w:val="both"/>
                              <w:rPr>
                                <w:rFonts w:ascii="NTPreCursivefk" w:hAnsi="NTPreCursivefk"/>
                                <w:sz w:val="28"/>
                                <w:szCs w:val="28"/>
                              </w:rPr>
                            </w:pPr>
                            <w:r w:rsidRPr="004C5397">
                              <w:rPr>
                                <w:rFonts w:ascii="NTPreCursivefk" w:hAnsi="NTPreCursivefk"/>
                                <w:sz w:val="28"/>
                                <w:szCs w:val="28"/>
                              </w:rPr>
                              <w:t xml:space="preserve">Our PE lessons will usually take place on a </w:t>
                            </w:r>
                            <w:proofErr w:type="spellStart"/>
                            <w:r w:rsidR="004C5397" w:rsidRPr="004C5397">
                              <w:rPr>
                                <w:rFonts w:ascii="NTPreCursivefk" w:hAnsi="NTPreCursivefk"/>
                                <w:b/>
                                <w:color w:val="00B050"/>
                                <w:sz w:val="28"/>
                                <w:szCs w:val="28"/>
                              </w:rPr>
                              <w:t>Tues</w:t>
                            </w:r>
                            <w:r w:rsidRPr="004C5397">
                              <w:rPr>
                                <w:rFonts w:ascii="NTPreCursivefk" w:hAnsi="NTPreCursivefk"/>
                                <w:b/>
                                <w:color w:val="00B050"/>
                                <w:sz w:val="28"/>
                                <w:szCs w:val="28"/>
                              </w:rPr>
                              <w:t>sday</w:t>
                            </w:r>
                            <w:proofErr w:type="spellEnd"/>
                            <w:r w:rsidRPr="004C5397">
                              <w:rPr>
                                <w:rFonts w:ascii="NTPreCursivefk" w:hAnsi="NTPreCursivefk"/>
                                <w:color w:val="00B050"/>
                                <w:sz w:val="28"/>
                                <w:szCs w:val="28"/>
                              </w:rPr>
                              <w:t xml:space="preserve"> </w:t>
                            </w:r>
                            <w:r w:rsidRPr="004C5397">
                              <w:rPr>
                                <w:rFonts w:ascii="NTPreCursivefk" w:hAnsi="NTPreCursivefk"/>
                                <w:sz w:val="28"/>
                                <w:szCs w:val="28"/>
                              </w:rPr>
                              <w:t xml:space="preserve">and </w:t>
                            </w:r>
                            <w:r w:rsidR="002540A2" w:rsidRPr="004C5397">
                              <w:rPr>
                                <w:rFonts w:ascii="NTPreCursivefk" w:hAnsi="NTPreCursivefk"/>
                                <w:b/>
                                <w:color w:val="00B050"/>
                                <w:sz w:val="28"/>
                                <w:szCs w:val="28"/>
                              </w:rPr>
                              <w:t>Fri</w:t>
                            </w:r>
                            <w:r w:rsidRPr="004C5397">
                              <w:rPr>
                                <w:rFonts w:ascii="NTPreCursivefk" w:hAnsi="NTPreCursivefk"/>
                                <w:b/>
                                <w:color w:val="00B050"/>
                                <w:sz w:val="28"/>
                                <w:szCs w:val="28"/>
                              </w:rPr>
                              <w:t>day</w:t>
                            </w:r>
                            <w:r w:rsidRPr="004C5397">
                              <w:rPr>
                                <w:rFonts w:ascii="NTPreCursivefk" w:hAnsi="NTPreCursivefk"/>
                                <w:sz w:val="28"/>
                                <w:szCs w:val="28"/>
                              </w:rPr>
                              <w:t xml:space="preserve">, but please send PE kits </w:t>
                            </w:r>
                            <w:proofErr w:type="gramStart"/>
                            <w:r w:rsidRPr="004C5397">
                              <w:rPr>
                                <w:rFonts w:ascii="NTPreCursivefk" w:hAnsi="NTPreCursivefk"/>
                                <w:sz w:val="28"/>
                                <w:szCs w:val="28"/>
                              </w:rPr>
                              <w:t>in to</w:t>
                            </w:r>
                            <w:proofErr w:type="gramEnd"/>
                            <w:r w:rsidRPr="004C5397">
                              <w:rPr>
                                <w:rFonts w:ascii="NTPreCursivefk" w:hAnsi="NTPreCursivefk"/>
                                <w:sz w:val="28"/>
                                <w:szCs w:val="28"/>
                              </w:rPr>
                              <w:t xml:space="preserve"> school with your child on a Monday, and these will be sent home each Friday, in case of any timetabling changes.  PE kit should consist </w:t>
                            </w:r>
                            <w:proofErr w:type="gramStart"/>
                            <w:r w:rsidRPr="004C5397">
                              <w:rPr>
                                <w:rFonts w:ascii="NTPreCursivefk" w:hAnsi="NTPreCursivefk"/>
                                <w:sz w:val="28"/>
                                <w:szCs w:val="28"/>
                              </w:rPr>
                              <w:t>of:</w:t>
                            </w:r>
                            <w:proofErr w:type="gramEnd"/>
                            <w:r w:rsidRPr="004C5397">
                              <w:rPr>
                                <w:rFonts w:ascii="NTPreCursivefk" w:hAnsi="NTPreCursivefk"/>
                                <w:sz w:val="28"/>
                                <w:szCs w:val="28"/>
                              </w:rPr>
                              <w:t xml:space="preserve"> tracksuit bottoms/shorts, trainers and a change of top (preferably a school t-shirt in house colours), as well as a sweatshirt for the outdoors. </w:t>
                            </w:r>
                            <w:r w:rsidRPr="004C5397">
                              <w:rPr>
                                <w:rFonts w:ascii="NTPreCursivefk" w:hAnsi="NTPreCursivefk"/>
                                <w:b/>
                                <w:color w:val="00B050"/>
                                <w:sz w:val="28"/>
                                <w:szCs w:val="28"/>
                              </w:rPr>
                              <w:t>Please ensure all items of clothing are named</w:t>
                            </w:r>
                            <w:r w:rsidRPr="004C5397">
                              <w:rPr>
                                <w:rFonts w:ascii="NTPreCursivefk" w:hAnsi="NTPreCursivefk"/>
                                <w:color w:val="00B050"/>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29EE2E" id="Text Box 6" o:spid="_x0000_s1028" type="#_x0000_t202" style="position:absolute;margin-left:-18.9pt;margin-top:418pt;width:205.8pt;height:203.0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" filled="f" strokecolor="#00b050" strokeweight="1.5pt">
                <v:textbox>
                  <w:txbxContent>
                    <w:p w14:paraId="7F7EF173" w14:textId="77777777" w:rsidR="004C423A" w:rsidRPr="004C5397" w:rsidRDefault="004C423A" w:rsidP="00EE0238">
                      <w:pPr>
                        <w:pStyle w:val="NoSpacing"/>
                        <w:rPr>
                          <w:rFonts w:ascii="NTPreCursivefk" w:hAnsi="NTPreCursivefk"/>
                          <w:b/>
                          <w:color w:val="00B050"/>
                          <w:sz w:val="28"/>
                          <w:szCs w:val="28"/>
                          <w:u w:val="single"/>
                        </w:rPr>
                      </w:pPr>
                      <w:r w:rsidRPr="004C5397">
                        <w:rPr>
                          <w:rFonts w:ascii="NTPreCursivefk" w:hAnsi="NTPreCursivefk"/>
                          <w:b/>
                          <w:color w:val="00B050"/>
                          <w:sz w:val="28"/>
                          <w:szCs w:val="28"/>
                          <w:u w:val="single"/>
                        </w:rPr>
                        <w:t xml:space="preserve">PE </w:t>
                      </w:r>
                    </w:p>
                    <w:p w14:paraId="4401C0D0" w14:textId="6C5B2D28" w:rsidR="004C423A" w:rsidRPr="004C5397" w:rsidRDefault="004C423A" w:rsidP="005754E7">
                      <w:pPr>
                        <w:pStyle w:val="NoSpacing"/>
                        <w:jc w:val="both"/>
                        <w:rPr>
                          <w:rFonts w:ascii="NTPreCursivefk" w:hAnsi="NTPreCursivefk"/>
                          <w:sz w:val="28"/>
                          <w:szCs w:val="28"/>
                        </w:rPr>
                      </w:pPr>
                      <w:r w:rsidRPr="004C5397">
                        <w:rPr>
                          <w:rFonts w:ascii="NTPreCursivefk" w:hAnsi="NTPreCursivefk"/>
                          <w:sz w:val="28"/>
                          <w:szCs w:val="28"/>
                        </w:rPr>
                        <w:t xml:space="preserve">Our PE lessons will usually take place on a </w:t>
                      </w:r>
                      <w:proofErr w:type="spellStart"/>
                      <w:r w:rsidR="004C5397" w:rsidRPr="004C5397">
                        <w:rPr>
                          <w:rFonts w:ascii="NTPreCursivefk" w:hAnsi="NTPreCursivefk"/>
                          <w:b/>
                          <w:color w:val="00B050"/>
                          <w:sz w:val="28"/>
                          <w:szCs w:val="28"/>
                        </w:rPr>
                        <w:t>Tues</w:t>
                      </w:r>
                      <w:r w:rsidRPr="004C5397">
                        <w:rPr>
                          <w:rFonts w:ascii="NTPreCursivefk" w:hAnsi="NTPreCursivefk"/>
                          <w:b/>
                          <w:color w:val="00B050"/>
                          <w:sz w:val="28"/>
                          <w:szCs w:val="28"/>
                        </w:rPr>
                        <w:t>sday</w:t>
                      </w:r>
                      <w:proofErr w:type="spellEnd"/>
                      <w:r w:rsidRPr="004C5397">
                        <w:rPr>
                          <w:rFonts w:ascii="NTPreCursivefk" w:hAnsi="NTPreCursivefk"/>
                          <w:color w:val="00B050"/>
                          <w:sz w:val="28"/>
                          <w:szCs w:val="28"/>
                        </w:rPr>
                        <w:t xml:space="preserve"> </w:t>
                      </w:r>
                      <w:r w:rsidRPr="004C5397">
                        <w:rPr>
                          <w:rFonts w:ascii="NTPreCursivefk" w:hAnsi="NTPreCursivefk"/>
                          <w:sz w:val="28"/>
                          <w:szCs w:val="28"/>
                        </w:rPr>
                        <w:t xml:space="preserve">and </w:t>
                      </w:r>
                      <w:r w:rsidR="002540A2" w:rsidRPr="004C5397">
                        <w:rPr>
                          <w:rFonts w:ascii="NTPreCursivefk" w:hAnsi="NTPreCursivefk"/>
                          <w:b/>
                          <w:color w:val="00B050"/>
                          <w:sz w:val="28"/>
                          <w:szCs w:val="28"/>
                        </w:rPr>
                        <w:t>Fri</w:t>
                      </w:r>
                      <w:r w:rsidRPr="004C5397">
                        <w:rPr>
                          <w:rFonts w:ascii="NTPreCursivefk" w:hAnsi="NTPreCursivefk"/>
                          <w:b/>
                          <w:color w:val="00B050"/>
                          <w:sz w:val="28"/>
                          <w:szCs w:val="28"/>
                        </w:rPr>
                        <w:t>day</w:t>
                      </w:r>
                      <w:r w:rsidRPr="004C5397">
                        <w:rPr>
                          <w:rFonts w:ascii="NTPreCursivefk" w:hAnsi="NTPreCursivefk"/>
                          <w:sz w:val="28"/>
                          <w:szCs w:val="28"/>
                        </w:rPr>
                        <w:t xml:space="preserve">, but please send PE kits </w:t>
                      </w:r>
                      <w:proofErr w:type="gramStart"/>
                      <w:r w:rsidRPr="004C5397">
                        <w:rPr>
                          <w:rFonts w:ascii="NTPreCursivefk" w:hAnsi="NTPreCursivefk"/>
                          <w:sz w:val="28"/>
                          <w:szCs w:val="28"/>
                        </w:rPr>
                        <w:t>in to</w:t>
                      </w:r>
                      <w:proofErr w:type="gramEnd"/>
                      <w:r w:rsidRPr="004C5397">
                        <w:rPr>
                          <w:rFonts w:ascii="NTPreCursivefk" w:hAnsi="NTPreCursivefk"/>
                          <w:sz w:val="28"/>
                          <w:szCs w:val="28"/>
                        </w:rPr>
                        <w:t xml:space="preserve"> school with your child on a Monday, and these will be sent home each Friday, in case of any timetabling changes.  PE kit should consist </w:t>
                      </w:r>
                      <w:proofErr w:type="gramStart"/>
                      <w:r w:rsidRPr="004C5397">
                        <w:rPr>
                          <w:rFonts w:ascii="NTPreCursivefk" w:hAnsi="NTPreCursivefk"/>
                          <w:sz w:val="28"/>
                          <w:szCs w:val="28"/>
                        </w:rPr>
                        <w:t>of:</w:t>
                      </w:r>
                      <w:proofErr w:type="gramEnd"/>
                      <w:r w:rsidRPr="004C5397">
                        <w:rPr>
                          <w:rFonts w:ascii="NTPreCursivefk" w:hAnsi="NTPreCursivefk"/>
                          <w:sz w:val="28"/>
                          <w:szCs w:val="28"/>
                        </w:rPr>
                        <w:t xml:space="preserve"> tracksuit bottoms/shorts, trainers and a change of top (preferably a school t-shirt in house colours), as well as a sweatshirt for the outdoors. </w:t>
                      </w:r>
                      <w:r w:rsidRPr="004C5397">
                        <w:rPr>
                          <w:rFonts w:ascii="NTPreCursivefk" w:hAnsi="NTPreCursivefk"/>
                          <w:b/>
                          <w:color w:val="00B050"/>
                          <w:sz w:val="28"/>
                          <w:szCs w:val="28"/>
                        </w:rPr>
                        <w:t>Please ensure all items of clothing are named</w:t>
                      </w:r>
                      <w:r w:rsidRPr="004C5397">
                        <w:rPr>
                          <w:rFonts w:ascii="NTPreCursivefk" w:hAnsi="NTPreCursivefk"/>
                          <w:color w:val="00B050"/>
                          <w:sz w:val="28"/>
                          <w:szCs w:val="28"/>
                        </w:rPr>
                        <w:t xml:space="preserve">. </w:t>
                      </w:r>
                    </w:p>
                  </w:txbxContent>
                </v:textbox>
                <w10:wrap type="square" anchorx="margin"/>
              </v:shape>
            </w:pict>
          </mc:Fallback>
        </mc:AlternateContent>
      </w:r>
      <w:r w:rsidR="005B01CA">
        <w:rPr>
          <w:rFonts w:ascii="NTPreCursivefk" w:hAnsi="NTPreCursivefk"/>
          <w:sz w:val="36"/>
          <w:szCs w:val="36"/>
        </w:rPr>
        <w:br w:type="page"/>
      </w:r>
      <w:r w:rsidR="00762C25" w:rsidRPr="007A7ECD">
        <w:rPr>
          <w:rFonts w:ascii="NTPreCursivefk" w:hAnsi="NTPreCursivefk"/>
          <w:b/>
          <w:sz w:val="28"/>
          <w:szCs w:val="28"/>
          <w:u w:val="single"/>
        </w:rPr>
        <w:lastRenderedPageBreak/>
        <w:t>Foundation Subjects Overview for this term:</w:t>
      </w:r>
    </w:p>
    <w:tbl>
      <w:tblPr>
        <w:tblStyle w:val="TableGrid"/>
        <w:tblW w:w="0" w:type="auto"/>
        <w:tblInd w:w="-15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254"/>
        <w:gridCol w:w="5236"/>
      </w:tblGrid>
      <w:tr w:rsidR="00762C25" w:rsidRPr="007B2156" w14:paraId="5F68A109" w14:textId="77777777" w:rsidTr="00697CC0">
        <w:tc>
          <w:tcPr>
            <w:tcW w:w="4254" w:type="dxa"/>
            <w:hideMark/>
          </w:tcPr>
          <w:p w14:paraId="41D3B540" w14:textId="77777777" w:rsidR="00762C25" w:rsidRPr="007A7ECD" w:rsidRDefault="00762C25" w:rsidP="00697CC0">
            <w:pPr>
              <w:pStyle w:val="NoSpacing"/>
              <w:rPr>
                <w:rFonts w:ascii="NTPreCursivefk" w:hAnsi="NTPreCursivefk"/>
                <w:b/>
                <w:sz w:val="28"/>
                <w:szCs w:val="28"/>
                <w:u w:val="single"/>
              </w:rPr>
            </w:pPr>
            <w:r w:rsidRPr="007A7ECD">
              <w:rPr>
                <w:rFonts w:ascii="NTPreCursivefk" w:hAnsi="NTPreCursivefk"/>
                <w:b/>
                <w:sz w:val="28"/>
                <w:szCs w:val="28"/>
                <w:u w:val="single"/>
              </w:rPr>
              <w:t xml:space="preserve">Art </w:t>
            </w:r>
          </w:p>
          <w:p w14:paraId="71DD2174" w14:textId="77777777" w:rsidR="00762C25" w:rsidRPr="007B2156" w:rsidRDefault="00762C25" w:rsidP="00697CC0">
            <w:pPr>
              <w:pStyle w:val="NoSpacing"/>
              <w:rPr>
                <w:rFonts w:ascii="NTPreCursivefk" w:hAnsi="NTPreCursivefk"/>
                <w:sz w:val="28"/>
                <w:szCs w:val="28"/>
              </w:rPr>
            </w:pPr>
            <w:r>
              <w:rPr>
                <w:rFonts w:ascii="NTPreCursivefk" w:hAnsi="NTPreCursivefk"/>
                <w:sz w:val="28"/>
                <w:szCs w:val="28"/>
              </w:rPr>
              <w:t>Digital Media – Ava Joliffe</w:t>
            </w:r>
          </w:p>
        </w:tc>
        <w:tc>
          <w:tcPr>
            <w:tcW w:w="5236" w:type="dxa"/>
          </w:tcPr>
          <w:p w14:paraId="4B594ABD" w14:textId="77777777" w:rsidR="00762C25" w:rsidRPr="007A7ECD" w:rsidRDefault="00762C25" w:rsidP="00697CC0">
            <w:pPr>
              <w:pStyle w:val="NoSpacing"/>
              <w:rPr>
                <w:rFonts w:ascii="NTPreCursivefk" w:hAnsi="NTPreCursivefk"/>
                <w:b/>
                <w:sz w:val="28"/>
                <w:szCs w:val="28"/>
                <w:u w:val="single"/>
              </w:rPr>
            </w:pPr>
            <w:r w:rsidRPr="007A7ECD">
              <w:rPr>
                <w:rFonts w:ascii="NTPreCursivefk" w:hAnsi="NTPreCursivefk"/>
                <w:b/>
                <w:sz w:val="28"/>
                <w:szCs w:val="28"/>
                <w:u w:val="single"/>
              </w:rPr>
              <w:t xml:space="preserve">Computing </w:t>
            </w:r>
          </w:p>
          <w:p w14:paraId="1DB31F65" w14:textId="77777777" w:rsidR="00CC38C4" w:rsidRDefault="00CC38C4" w:rsidP="00CC38C4">
            <w:pPr>
              <w:rPr>
                <w:rFonts w:ascii="NTPreCursivefk" w:hAnsi="NTPreCursivefk"/>
                <w:sz w:val="28"/>
                <w:szCs w:val="28"/>
              </w:rPr>
            </w:pPr>
            <w:r w:rsidRPr="00CC38C4">
              <w:rPr>
                <w:rFonts w:ascii="NTPreCursivefk" w:hAnsi="NTPreCursivefk"/>
                <w:sz w:val="28"/>
                <w:szCs w:val="28"/>
              </w:rPr>
              <w:t xml:space="preserve">Programming A – robot algorithms  </w:t>
            </w:r>
            <w:r w:rsidRPr="00CC38C4">
              <w:rPr>
                <w:rFonts w:ascii="NTPreCursivefk" w:hAnsi="NTPreCursivefk"/>
                <w:sz w:val="28"/>
                <w:szCs w:val="28"/>
              </w:rPr>
              <w:tab/>
            </w:r>
          </w:p>
          <w:p w14:paraId="0F484384" w14:textId="6252CDEE" w:rsidR="00CC38C4" w:rsidRPr="00CC38C4" w:rsidRDefault="00CC38C4" w:rsidP="00CC38C4">
            <w:pPr>
              <w:rPr>
                <w:rFonts w:ascii="NTPreCursivefk" w:hAnsi="NTPreCursivefk"/>
                <w:sz w:val="28"/>
                <w:szCs w:val="28"/>
              </w:rPr>
            </w:pPr>
            <w:r w:rsidRPr="00CC38C4">
              <w:rPr>
                <w:rFonts w:ascii="NTPreCursivefk" w:hAnsi="NTPreCursivefk"/>
                <w:sz w:val="28"/>
                <w:szCs w:val="28"/>
              </w:rPr>
              <w:t xml:space="preserve">Creating media – digital music </w:t>
            </w:r>
          </w:p>
          <w:p w14:paraId="3B950835" w14:textId="6648BB59" w:rsidR="00762C25" w:rsidRPr="007B2156" w:rsidRDefault="00762C25" w:rsidP="00697CC0">
            <w:pPr>
              <w:pStyle w:val="NoSpacing"/>
              <w:rPr>
                <w:rFonts w:ascii="NTPreCursivefk" w:hAnsi="NTPreCursivefk"/>
                <w:sz w:val="28"/>
                <w:szCs w:val="28"/>
              </w:rPr>
            </w:pPr>
          </w:p>
        </w:tc>
      </w:tr>
      <w:tr w:rsidR="00762C25" w:rsidRPr="007B2156" w14:paraId="3EDA65C6" w14:textId="77777777" w:rsidTr="00697CC0">
        <w:tc>
          <w:tcPr>
            <w:tcW w:w="4254" w:type="dxa"/>
            <w:hideMark/>
          </w:tcPr>
          <w:p w14:paraId="4BF6B08F" w14:textId="77777777" w:rsidR="00762C25" w:rsidRPr="007A7ECD" w:rsidRDefault="00762C25" w:rsidP="00697CC0">
            <w:pPr>
              <w:pStyle w:val="NoSpacing"/>
              <w:rPr>
                <w:rFonts w:ascii="NTPreCursivefk" w:hAnsi="NTPreCursivefk"/>
                <w:b/>
                <w:sz w:val="28"/>
                <w:szCs w:val="28"/>
                <w:u w:val="single"/>
              </w:rPr>
            </w:pPr>
            <w:r w:rsidRPr="007A7ECD">
              <w:rPr>
                <w:rFonts w:ascii="NTPreCursivefk" w:hAnsi="NTPreCursivefk"/>
                <w:b/>
                <w:sz w:val="28"/>
                <w:szCs w:val="28"/>
                <w:u w:val="single"/>
              </w:rPr>
              <w:t xml:space="preserve">Science </w:t>
            </w:r>
          </w:p>
          <w:p w14:paraId="51E03311" w14:textId="77777777" w:rsidR="00762C25" w:rsidRPr="007B2156" w:rsidRDefault="00762C25" w:rsidP="00697CC0">
            <w:pPr>
              <w:pStyle w:val="NoSpacing"/>
              <w:rPr>
                <w:rFonts w:ascii="NTPreCursivefk" w:hAnsi="NTPreCursivefk"/>
                <w:sz w:val="28"/>
                <w:szCs w:val="28"/>
              </w:rPr>
            </w:pPr>
            <w:r>
              <w:rPr>
                <w:rFonts w:ascii="NTPreCursivefk" w:hAnsi="NTPreCursivefk"/>
                <w:sz w:val="28"/>
                <w:szCs w:val="28"/>
              </w:rPr>
              <w:t>Animals including Humans</w:t>
            </w:r>
          </w:p>
        </w:tc>
        <w:tc>
          <w:tcPr>
            <w:tcW w:w="5236" w:type="dxa"/>
          </w:tcPr>
          <w:p w14:paraId="2113FA34" w14:textId="77777777" w:rsidR="00762C25" w:rsidRPr="007A7ECD" w:rsidRDefault="00762C25" w:rsidP="00697CC0">
            <w:pPr>
              <w:pStyle w:val="NoSpacing"/>
              <w:rPr>
                <w:rFonts w:ascii="NTPreCursivefk" w:hAnsi="NTPreCursivefk"/>
                <w:b/>
                <w:sz w:val="28"/>
                <w:szCs w:val="28"/>
                <w:u w:val="single"/>
              </w:rPr>
            </w:pPr>
            <w:r w:rsidRPr="007A7ECD">
              <w:rPr>
                <w:rFonts w:ascii="NTPreCursivefk" w:hAnsi="NTPreCursivefk"/>
                <w:b/>
                <w:sz w:val="28"/>
                <w:szCs w:val="28"/>
                <w:u w:val="single"/>
              </w:rPr>
              <w:t xml:space="preserve">Geography </w:t>
            </w:r>
          </w:p>
          <w:p w14:paraId="51A90077" w14:textId="77777777" w:rsidR="00CC38C4" w:rsidRDefault="00CC38C4" w:rsidP="00697CC0">
            <w:pPr>
              <w:pStyle w:val="NoSpacing"/>
              <w:rPr>
                <w:rFonts w:ascii="NTPreCursivefk" w:hAnsi="NTPreCursivefk"/>
                <w:sz w:val="28"/>
                <w:szCs w:val="28"/>
              </w:rPr>
            </w:pPr>
            <w:r>
              <w:rPr>
                <w:rFonts w:ascii="NTPreCursivefk" w:hAnsi="NTPreCursivefk"/>
                <w:sz w:val="28"/>
                <w:szCs w:val="28"/>
              </w:rPr>
              <w:t>Magical Maps</w:t>
            </w:r>
          </w:p>
          <w:p w14:paraId="16726D5E" w14:textId="4B172310" w:rsidR="00762C25" w:rsidRPr="007B2156" w:rsidRDefault="00762C25" w:rsidP="00697CC0">
            <w:pPr>
              <w:pStyle w:val="NoSpacing"/>
              <w:rPr>
                <w:rFonts w:ascii="NTPreCursivefk" w:hAnsi="NTPreCursivefk"/>
                <w:sz w:val="28"/>
                <w:szCs w:val="28"/>
              </w:rPr>
            </w:pPr>
            <w:r w:rsidRPr="007B2156">
              <w:rPr>
                <w:rFonts w:ascii="NTPreCursivefk" w:hAnsi="NTPreCursivefk"/>
                <w:sz w:val="28"/>
                <w:szCs w:val="28"/>
              </w:rPr>
              <w:t xml:space="preserve"> </w:t>
            </w:r>
          </w:p>
        </w:tc>
      </w:tr>
      <w:tr w:rsidR="00762C25" w:rsidRPr="007B2156" w14:paraId="2DD0475A" w14:textId="77777777" w:rsidTr="00697CC0">
        <w:tc>
          <w:tcPr>
            <w:tcW w:w="4254" w:type="dxa"/>
            <w:hideMark/>
          </w:tcPr>
          <w:p w14:paraId="5B7F205D" w14:textId="77777777" w:rsidR="00762C25" w:rsidRPr="007A7ECD" w:rsidRDefault="00762C25" w:rsidP="00697CC0">
            <w:pPr>
              <w:pStyle w:val="NoSpacing"/>
              <w:rPr>
                <w:rFonts w:ascii="NTPreCursivefk" w:hAnsi="NTPreCursivefk"/>
                <w:b/>
                <w:sz w:val="28"/>
                <w:szCs w:val="28"/>
                <w:u w:val="single"/>
              </w:rPr>
            </w:pPr>
            <w:r w:rsidRPr="007A7ECD">
              <w:rPr>
                <w:rFonts w:ascii="NTPreCursivefk" w:hAnsi="NTPreCursivefk"/>
                <w:b/>
                <w:sz w:val="28"/>
                <w:szCs w:val="28"/>
                <w:u w:val="single"/>
              </w:rPr>
              <w:t xml:space="preserve">History </w:t>
            </w:r>
          </w:p>
          <w:p w14:paraId="48661825" w14:textId="77777777" w:rsidR="00762C25" w:rsidRDefault="00762C25" w:rsidP="00697CC0">
            <w:pPr>
              <w:pStyle w:val="NoSpacing"/>
              <w:rPr>
                <w:rFonts w:ascii="NTPreCursivefk" w:hAnsi="NTPreCursivefk"/>
                <w:sz w:val="28"/>
                <w:szCs w:val="28"/>
              </w:rPr>
            </w:pPr>
            <w:r>
              <w:rPr>
                <w:rFonts w:ascii="NTPreCursivefk" w:hAnsi="NTPreCursivefk"/>
                <w:sz w:val="28"/>
                <w:szCs w:val="28"/>
              </w:rPr>
              <w:t xml:space="preserve">Wonder Women – Lives of significant women in history (Florence </w:t>
            </w:r>
            <w:r w:rsidR="00CC38C4">
              <w:rPr>
                <w:rFonts w:ascii="NTPreCursivefk" w:hAnsi="NTPreCursivefk"/>
                <w:sz w:val="28"/>
                <w:szCs w:val="28"/>
              </w:rPr>
              <w:t>Nightingale &amp; Mary Seacole)</w:t>
            </w:r>
          </w:p>
          <w:p w14:paraId="37097BE8" w14:textId="45E94DD8" w:rsidR="00CC38C4" w:rsidRPr="007B2156" w:rsidRDefault="00CC38C4" w:rsidP="00697CC0">
            <w:pPr>
              <w:pStyle w:val="NoSpacing"/>
              <w:rPr>
                <w:rFonts w:ascii="NTPreCursivefk" w:hAnsi="NTPreCursivefk"/>
                <w:sz w:val="28"/>
                <w:szCs w:val="28"/>
              </w:rPr>
            </w:pPr>
          </w:p>
        </w:tc>
        <w:tc>
          <w:tcPr>
            <w:tcW w:w="5236" w:type="dxa"/>
          </w:tcPr>
          <w:p w14:paraId="01E3513F" w14:textId="77777777" w:rsidR="00762C25" w:rsidRPr="007A7ECD" w:rsidRDefault="00762C25" w:rsidP="00697CC0">
            <w:pPr>
              <w:pStyle w:val="NoSpacing"/>
              <w:rPr>
                <w:rFonts w:ascii="NTPreCursivefk" w:hAnsi="NTPreCursivefk"/>
                <w:b/>
                <w:sz w:val="28"/>
                <w:szCs w:val="28"/>
                <w:u w:val="single"/>
              </w:rPr>
            </w:pPr>
            <w:r w:rsidRPr="007A7ECD">
              <w:rPr>
                <w:rFonts w:ascii="NTPreCursivefk" w:hAnsi="NTPreCursivefk"/>
                <w:b/>
                <w:sz w:val="28"/>
                <w:szCs w:val="28"/>
                <w:u w:val="single"/>
              </w:rPr>
              <w:t xml:space="preserve">PE </w:t>
            </w:r>
          </w:p>
          <w:p w14:paraId="2DAF0D82" w14:textId="0A009080" w:rsidR="00762C25" w:rsidRDefault="00CC38C4" w:rsidP="00697CC0">
            <w:pPr>
              <w:pStyle w:val="NoSpacing"/>
              <w:rPr>
                <w:rFonts w:ascii="NTPreCursivefk" w:hAnsi="NTPreCursivefk"/>
                <w:sz w:val="28"/>
                <w:szCs w:val="28"/>
              </w:rPr>
            </w:pPr>
            <w:r>
              <w:rPr>
                <w:rFonts w:ascii="NTPreCursivefk" w:hAnsi="NTPreCursivefk"/>
                <w:sz w:val="28"/>
                <w:szCs w:val="28"/>
              </w:rPr>
              <w:t>Gymnastics</w:t>
            </w:r>
          </w:p>
          <w:p w14:paraId="6386F12B" w14:textId="5CEE3B79" w:rsidR="00CC38C4" w:rsidRDefault="00CC38C4" w:rsidP="00697CC0">
            <w:pPr>
              <w:pStyle w:val="NoSpacing"/>
              <w:rPr>
                <w:rFonts w:ascii="NTPreCursivefk" w:hAnsi="NTPreCursivefk"/>
                <w:sz w:val="28"/>
                <w:szCs w:val="28"/>
              </w:rPr>
            </w:pPr>
            <w:r>
              <w:rPr>
                <w:rFonts w:ascii="NTPreCursivefk" w:hAnsi="NTPreCursivefk"/>
                <w:sz w:val="28"/>
                <w:szCs w:val="28"/>
              </w:rPr>
              <w:t>Invasion games</w:t>
            </w:r>
          </w:p>
          <w:p w14:paraId="777DBD33" w14:textId="376C3076" w:rsidR="00CC38C4" w:rsidRPr="007B2156" w:rsidRDefault="00CC38C4" w:rsidP="00697CC0">
            <w:pPr>
              <w:pStyle w:val="NoSpacing"/>
              <w:rPr>
                <w:rFonts w:ascii="NTPreCursivefk" w:hAnsi="NTPreCursivefk"/>
                <w:sz w:val="28"/>
                <w:szCs w:val="28"/>
              </w:rPr>
            </w:pPr>
          </w:p>
        </w:tc>
      </w:tr>
      <w:tr w:rsidR="00762C25" w:rsidRPr="007B2156" w14:paraId="48279DB0" w14:textId="77777777" w:rsidTr="00697CC0">
        <w:tc>
          <w:tcPr>
            <w:tcW w:w="4254" w:type="dxa"/>
            <w:hideMark/>
          </w:tcPr>
          <w:p w14:paraId="2A4E1FBD" w14:textId="77777777" w:rsidR="00762C25" w:rsidRPr="007A7ECD" w:rsidRDefault="00762C25" w:rsidP="00697CC0">
            <w:pPr>
              <w:pStyle w:val="NoSpacing"/>
              <w:rPr>
                <w:rFonts w:ascii="NTPreCursivefk" w:hAnsi="NTPreCursivefk"/>
                <w:b/>
                <w:sz w:val="28"/>
                <w:szCs w:val="28"/>
                <w:u w:val="single"/>
              </w:rPr>
            </w:pPr>
            <w:r w:rsidRPr="007A7ECD">
              <w:rPr>
                <w:rFonts w:ascii="NTPreCursivefk" w:hAnsi="NTPreCursivefk"/>
                <w:b/>
                <w:sz w:val="28"/>
                <w:szCs w:val="28"/>
                <w:u w:val="single"/>
              </w:rPr>
              <w:t xml:space="preserve">Design Technology </w:t>
            </w:r>
          </w:p>
          <w:p w14:paraId="531CCBA6" w14:textId="1D48FA11" w:rsidR="00CC38C4" w:rsidRPr="00CC38C4" w:rsidRDefault="00CC38C4" w:rsidP="00CC38C4">
            <w:pPr>
              <w:pStyle w:val="NoSpacing"/>
              <w:rPr>
                <w:rFonts w:ascii="NTPreCursivefk" w:hAnsi="NTPreCursivefk"/>
                <w:sz w:val="28"/>
                <w:szCs w:val="28"/>
              </w:rPr>
            </w:pPr>
            <w:r>
              <w:rPr>
                <w:rFonts w:ascii="NTPreCursivefk" w:hAnsi="NTPreCursivefk"/>
                <w:sz w:val="28"/>
                <w:szCs w:val="28"/>
              </w:rPr>
              <w:t>Making s</w:t>
            </w:r>
            <w:r w:rsidRPr="00CC38C4">
              <w:rPr>
                <w:rFonts w:ascii="NTPreCursivefk" w:hAnsi="NTPreCursivefk"/>
                <w:sz w:val="28"/>
                <w:szCs w:val="28"/>
              </w:rPr>
              <w:t>moothies</w:t>
            </w:r>
          </w:p>
          <w:p w14:paraId="1224598C" w14:textId="12BD7699" w:rsidR="00762C25" w:rsidRPr="007B2156" w:rsidRDefault="00CC38C4" w:rsidP="00CC38C4">
            <w:pPr>
              <w:pStyle w:val="NoSpacing"/>
              <w:rPr>
                <w:rFonts w:ascii="NTPreCursivefk" w:hAnsi="NTPreCursivefk"/>
                <w:sz w:val="28"/>
                <w:szCs w:val="28"/>
              </w:rPr>
            </w:pPr>
            <w:r w:rsidRPr="00CC38C4">
              <w:rPr>
                <w:rFonts w:ascii="NTPreCursivefk" w:hAnsi="NTPreCursivefk"/>
                <w:sz w:val="28"/>
                <w:szCs w:val="28"/>
              </w:rPr>
              <w:t>Food – preparing fruits and vegetables</w:t>
            </w:r>
          </w:p>
        </w:tc>
        <w:tc>
          <w:tcPr>
            <w:tcW w:w="5236" w:type="dxa"/>
          </w:tcPr>
          <w:p w14:paraId="178C1911" w14:textId="77777777" w:rsidR="00762C25" w:rsidRPr="007A7ECD" w:rsidRDefault="00762C25" w:rsidP="00697CC0">
            <w:pPr>
              <w:pStyle w:val="NoSpacing"/>
              <w:rPr>
                <w:rFonts w:ascii="NTPreCursivefk" w:hAnsi="NTPreCursivefk"/>
                <w:b/>
                <w:sz w:val="28"/>
                <w:szCs w:val="28"/>
                <w:u w:val="single"/>
              </w:rPr>
            </w:pPr>
            <w:r w:rsidRPr="007A7ECD">
              <w:rPr>
                <w:rFonts w:ascii="NTPreCursivefk" w:hAnsi="NTPreCursivefk"/>
                <w:b/>
                <w:sz w:val="28"/>
                <w:szCs w:val="28"/>
                <w:u w:val="single"/>
              </w:rPr>
              <w:t xml:space="preserve">PSHE </w:t>
            </w:r>
          </w:p>
          <w:p w14:paraId="16963D43" w14:textId="77777777" w:rsidR="00CC38C4" w:rsidRPr="00CC38C4" w:rsidRDefault="00CC38C4" w:rsidP="00CC38C4">
            <w:pPr>
              <w:pStyle w:val="NoSpacing"/>
              <w:rPr>
                <w:rFonts w:ascii="NTPreCursivefk" w:hAnsi="NTPreCursivefk"/>
                <w:sz w:val="28"/>
                <w:szCs w:val="28"/>
              </w:rPr>
            </w:pPr>
            <w:r w:rsidRPr="00CC38C4">
              <w:rPr>
                <w:rFonts w:ascii="NTPreCursivefk" w:hAnsi="NTPreCursivefk"/>
                <w:sz w:val="28"/>
                <w:szCs w:val="28"/>
              </w:rPr>
              <w:t xml:space="preserve">Physical Health and Mental Wellbeing </w:t>
            </w:r>
          </w:p>
          <w:p w14:paraId="0BF07922" w14:textId="77777777" w:rsidR="00CC38C4" w:rsidRDefault="00CC38C4" w:rsidP="00CC38C4">
            <w:pPr>
              <w:pStyle w:val="NoSpacing"/>
              <w:rPr>
                <w:rFonts w:ascii="NTPreCursivefk" w:hAnsi="NTPreCursivefk"/>
                <w:sz w:val="28"/>
                <w:szCs w:val="28"/>
              </w:rPr>
            </w:pPr>
            <w:r w:rsidRPr="00CC38C4">
              <w:rPr>
                <w:rFonts w:ascii="NTPreCursivefk" w:hAnsi="NTPreCursivefk"/>
                <w:sz w:val="28"/>
                <w:szCs w:val="28"/>
              </w:rPr>
              <w:t xml:space="preserve">Growing and Changing </w:t>
            </w:r>
            <w:r w:rsidRPr="00CC38C4">
              <w:rPr>
                <w:rFonts w:ascii="NTPreCursivefk" w:hAnsi="NTPreCursivefk"/>
                <w:sz w:val="28"/>
                <w:szCs w:val="28"/>
              </w:rPr>
              <w:tab/>
            </w:r>
          </w:p>
          <w:p w14:paraId="1CB8E492" w14:textId="016E9FAE" w:rsidR="00CC38C4" w:rsidRPr="00CC38C4" w:rsidRDefault="00CC38C4" w:rsidP="00CC38C4">
            <w:pPr>
              <w:pStyle w:val="NoSpacing"/>
              <w:rPr>
                <w:rFonts w:ascii="NTPreCursivefk" w:hAnsi="NTPreCursivefk"/>
                <w:sz w:val="28"/>
                <w:szCs w:val="28"/>
              </w:rPr>
            </w:pPr>
            <w:r w:rsidRPr="00CC38C4">
              <w:rPr>
                <w:rFonts w:ascii="NTPreCursivefk" w:hAnsi="NTPreCursivefk"/>
                <w:sz w:val="28"/>
                <w:szCs w:val="28"/>
              </w:rPr>
              <w:t xml:space="preserve">Respecting ourselves and others </w:t>
            </w:r>
          </w:p>
          <w:p w14:paraId="0CB46E84" w14:textId="77777777" w:rsidR="00CC38C4" w:rsidRDefault="00CC38C4" w:rsidP="00CC38C4">
            <w:pPr>
              <w:pStyle w:val="NoSpacing"/>
              <w:rPr>
                <w:rFonts w:ascii="NTPreCursivefk" w:hAnsi="NTPreCursivefk"/>
                <w:sz w:val="28"/>
                <w:szCs w:val="28"/>
              </w:rPr>
            </w:pPr>
            <w:r>
              <w:rPr>
                <w:rFonts w:ascii="NTPreCursivefk" w:hAnsi="NTPreCursivefk"/>
                <w:sz w:val="28"/>
                <w:szCs w:val="28"/>
              </w:rPr>
              <w:t>British Values</w:t>
            </w:r>
          </w:p>
          <w:p w14:paraId="74AA6668" w14:textId="19B69694" w:rsidR="00CC38C4" w:rsidRPr="007B2156" w:rsidRDefault="00CC38C4" w:rsidP="00CC38C4">
            <w:pPr>
              <w:pStyle w:val="NoSpacing"/>
              <w:rPr>
                <w:rFonts w:ascii="NTPreCursivefk" w:hAnsi="NTPreCursivefk"/>
                <w:sz w:val="28"/>
                <w:szCs w:val="28"/>
              </w:rPr>
            </w:pPr>
          </w:p>
        </w:tc>
      </w:tr>
      <w:tr w:rsidR="00762C25" w:rsidRPr="007B2156" w14:paraId="7CD6B887" w14:textId="77777777" w:rsidTr="00697CC0">
        <w:trPr>
          <w:trHeight w:val="716"/>
        </w:trPr>
        <w:tc>
          <w:tcPr>
            <w:tcW w:w="4254" w:type="dxa"/>
          </w:tcPr>
          <w:p w14:paraId="32D95728" w14:textId="77777777" w:rsidR="00762C25" w:rsidRPr="007A7ECD" w:rsidRDefault="00762C25" w:rsidP="00697CC0">
            <w:pPr>
              <w:pStyle w:val="NoSpacing"/>
              <w:rPr>
                <w:rFonts w:ascii="NTPreCursivefk" w:hAnsi="NTPreCursivefk"/>
                <w:b/>
                <w:sz w:val="28"/>
                <w:szCs w:val="28"/>
                <w:u w:val="single"/>
              </w:rPr>
            </w:pPr>
            <w:r w:rsidRPr="007A7ECD">
              <w:rPr>
                <w:rFonts w:ascii="NTPreCursivefk" w:hAnsi="NTPreCursivefk"/>
                <w:b/>
                <w:sz w:val="28"/>
                <w:szCs w:val="28"/>
                <w:u w:val="single"/>
              </w:rPr>
              <w:t xml:space="preserve">Music </w:t>
            </w:r>
          </w:p>
          <w:p w14:paraId="56F17AC9" w14:textId="5EDBFB2C" w:rsidR="00762C25" w:rsidRPr="007B2156" w:rsidRDefault="00CC38C4" w:rsidP="00697CC0">
            <w:pPr>
              <w:pStyle w:val="NoSpacing"/>
              <w:rPr>
                <w:rFonts w:ascii="NTPreCursivefk" w:hAnsi="NTPreCursivefk"/>
                <w:sz w:val="28"/>
                <w:szCs w:val="28"/>
              </w:rPr>
            </w:pPr>
            <w:r>
              <w:rPr>
                <w:rFonts w:ascii="NTPreCursivefk" w:hAnsi="NTPreCursivefk"/>
                <w:sz w:val="28"/>
                <w:szCs w:val="28"/>
              </w:rPr>
              <w:t>Composition – exploring improvisation</w:t>
            </w:r>
          </w:p>
        </w:tc>
        <w:tc>
          <w:tcPr>
            <w:tcW w:w="5236" w:type="dxa"/>
          </w:tcPr>
          <w:p w14:paraId="09006862" w14:textId="77777777" w:rsidR="00762C25" w:rsidRPr="007A7ECD" w:rsidRDefault="00762C25" w:rsidP="00697CC0">
            <w:pPr>
              <w:pStyle w:val="NoSpacing"/>
              <w:rPr>
                <w:rFonts w:ascii="NTPreCursivefk" w:hAnsi="NTPreCursivefk"/>
                <w:b/>
                <w:sz w:val="28"/>
                <w:szCs w:val="28"/>
                <w:u w:val="single"/>
              </w:rPr>
            </w:pPr>
            <w:r w:rsidRPr="007A7ECD">
              <w:rPr>
                <w:rFonts w:ascii="NTPreCursivefk" w:hAnsi="NTPreCursivefk"/>
                <w:b/>
                <w:sz w:val="28"/>
                <w:szCs w:val="28"/>
                <w:u w:val="single"/>
              </w:rPr>
              <w:t xml:space="preserve">RE </w:t>
            </w:r>
          </w:p>
          <w:p w14:paraId="2925BEB6" w14:textId="77777777" w:rsidR="00762C25" w:rsidRDefault="00762C25" w:rsidP="00697CC0">
            <w:pPr>
              <w:pStyle w:val="NoSpacing"/>
              <w:rPr>
                <w:rFonts w:ascii="NTPreCursivefk" w:hAnsi="NTPreCursivefk"/>
                <w:sz w:val="28"/>
                <w:szCs w:val="28"/>
              </w:rPr>
            </w:pPr>
            <w:r w:rsidRPr="007B2156">
              <w:rPr>
                <w:rFonts w:ascii="NTPreCursivefk" w:hAnsi="NTPreCursivefk"/>
                <w:sz w:val="28"/>
                <w:szCs w:val="28"/>
              </w:rPr>
              <w:t>The beliefs of Buddhism</w:t>
            </w:r>
          </w:p>
          <w:p w14:paraId="6FB138A3" w14:textId="77777777" w:rsidR="00CC38C4" w:rsidRPr="007B2156" w:rsidRDefault="00CC38C4" w:rsidP="00697CC0">
            <w:pPr>
              <w:pStyle w:val="NoSpacing"/>
              <w:rPr>
                <w:rFonts w:ascii="NTPreCursivefk" w:hAnsi="NTPreCursivefk"/>
                <w:sz w:val="28"/>
                <w:szCs w:val="28"/>
              </w:rPr>
            </w:pPr>
          </w:p>
        </w:tc>
      </w:tr>
    </w:tbl>
    <w:p w14:paraId="45A90FCE" w14:textId="099E2F5E" w:rsidR="00762C25" w:rsidRDefault="00762C25" w:rsidP="00762C25">
      <w:pPr>
        <w:rPr>
          <w:rFonts w:ascii="NTPreCursivefk" w:hAnsi="NTPreCursivefk"/>
          <w:sz w:val="36"/>
          <w:szCs w:val="36"/>
        </w:rPr>
      </w:pPr>
      <w:r>
        <w:rPr>
          <w:noProof/>
        </w:rPr>
        <mc:AlternateContent>
          <mc:Choice Requires="wps">
            <w:drawing>
              <wp:anchor distT="0" distB="0" distL="114300" distR="114300" simplePos="0" relativeHeight="251671552" behindDoc="0" locked="0" layoutInCell="1" allowOverlap="1" wp14:anchorId="77923969" wp14:editId="68675517">
                <wp:simplePos x="0" y="0"/>
                <wp:positionH relativeFrom="margin">
                  <wp:posOffset>-145415</wp:posOffset>
                </wp:positionH>
                <wp:positionV relativeFrom="paragraph">
                  <wp:posOffset>327660</wp:posOffset>
                </wp:positionV>
                <wp:extent cx="6124575" cy="2096135"/>
                <wp:effectExtent l="0" t="0" r="28575" b="18415"/>
                <wp:wrapSquare wrapText="bothSides"/>
                <wp:docPr id="7" name="Text Box 7"/>
                <wp:cNvGraphicFramePr/>
                <a:graphic xmlns:a="http://schemas.openxmlformats.org/drawingml/2006/main">
                  <a:graphicData uri="http://schemas.microsoft.com/office/word/2010/wordprocessingShape">
                    <wps:wsp>
                      <wps:cNvSpPr txBox="1"/>
                      <wps:spPr>
                        <a:xfrm>
                          <a:off x="0" y="0"/>
                          <a:ext cx="6124575" cy="2096135"/>
                        </a:xfrm>
                        <a:prstGeom prst="rect">
                          <a:avLst/>
                        </a:prstGeom>
                        <a:noFill/>
                        <a:ln w="19050">
                          <a:solidFill>
                            <a:srgbClr val="FF00FF"/>
                          </a:solidFill>
                        </a:ln>
                      </wps:spPr>
                      <wps:txbx>
                        <w:txbxContent>
                          <w:p w14:paraId="7BB1FDA6" w14:textId="77777777" w:rsidR="00762C25" w:rsidRPr="00762C25" w:rsidRDefault="00762C25" w:rsidP="00762C25">
                            <w:pPr>
                              <w:pStyle w:val="NoSpacing"/>
                              <w:jc w:val="both"/>
                              <w:rPr>
                                <w:rFonts w:ascii="NTPreCursivefk" w:hAnsi="NTPreCursivefk"/>
                                <w:b/>
                                <w:color w:val="FF00FF"/>
                                <w:sz w:val="28"/>
                                <w:szCs w:val="28"/>
                                <w:u w:val="single"/>
                              </w:rPr>
                            </w:pPr>
                            <w:r w:rsidRPr="00762C25">
                              <w:rPr>
                                <w:rFonts w:ascii="NTPreCursivefk" w:hAnsi="NTPreCursivefk"/>
                                <w:b/>
                                <w:color w:val="FF00FF"/>
                                <w:sz w:val="28"/>
                                <w:szCs w:val="28"/>
                                <w:u w:val="single"/>
                              </w:rPr>
                              <w:t>Reading</w:t>
                            </w:r>
                          </w:p>
                          <w:p w14:paraId="765CC382" w14:textId="77777777" w:rsidR="00762C25" w:rsidRPr="00762C25" w:rsidRDefault="00762C25" w:rsidP="00762C25">
                            <w:pPr>
                              <w:pStyle w:val="NoSpacing"/>
                              <w:jc w:val="both"/>
                              <w:rPr>
                                <w:rFonts w:ascii="NTPreCursivefk" w:hAnsi="NTPreCursivefk"/>
                                <w:sz w:val="28"/>
                                <w:szCs w:val="28"/>
                              </w:rPr>
                            </w:pPr>
                            <w:r w:rsidRPr="00762C25">
                              <w:rPr>
                                <w:rFonts w:ascii="NTPreCursivefk" w:hAnsi="NTPreCursivefk"/>
                                <w:sz w:val="28"/>
                                <w:szCs w:val="28"/>
                              </w:rPr>
                              <w:t>Your child will bring home a new reading book each week in line with their phonics ability which they will keep for the full week. Please ensure this book is brought into school each day as reading is a vital part of our school day and staff in class listen to the children read whenever possible.</w:t>
                            </w:r>
                          </w:p>
                          <w:p w14:paraId="5FC55C51" w14:textId="77777777" w:rsidR="00762C25" w:rsidRPr="00762C25" w:rsidRDefault="00762C25" w:rsidP="00762C25">
                            <w:pPr>
                              <w:pStyle w:val="NoSpacing"/>
                              <w:jc w:val="both"/>
                              <w:rPr>
                                <w:rFonts w:ascii="NTPreCursivefk" w:hAnsi="NTPreCursivefk"/>
                                <w:sz w:val="28"/>
                                <w:szCs w:val="28"/>
                              </w:rPr>
                            </w:pPr>
                            <w:r w:rsidRPr="00762C25">
                              <w:rPr>
                                <w:rFonts w:ascii="NTPreCursivefk" w:hAnsi="NTPreCursivefk"/>
                                <w:sz w:val="28"/>
                                <w:szCs w:val="28"/>
                              </w:rPr>
                              <w:t xml:space="preserve">Please read with your child as often as possible (at least 3 times a week) and sign in their reading record. We encourage the children to re-read their book more than once to develop their fluency (being able to read words by sight instead of blending the sounds). </w:t>
                            </w:r>
                          </w:p>
                          <w:p w14:paraId="317386A3" w14:textId="77777777" w:rsidR="00762C25" w:rsidRPr="00762C25" w:rsidRDefault="00762C25" w:rsidP="00762C25">
                            <w:pPr>
                              <w:pStyle w:val="NoSpacing"/>
                              <w:jc w:val="both"/>
                              <w:rPr>
                                <w:rFonts w:ascii="NTPreCursivefk" w:hAnsi="NTPreCursivefk"/>
                                <w:sz w:val="28"/>
                                <w:szCs w:val="28"/>
                              </w:rPr>
                            </w:pPr>
                            <w:r w:rsidRPr="00762C25">
                              <w:rPr>
                                <w:rFonts w:ascii="NTPreCursivefk" w:hAnsi="NTPreCursivefk"/>
                                <w:sz w:val="28"/>
                                <w:szCs w:val="28"/>
                              </w:rPr>
                              <w:t xml:space="preserve">They will also bring home a ‘Reading for Pleasure’ book which they have chosen from our class library – these are for you to enjoy together and to promote a love of books. </w:t>
                            </w:r>
                          </w:p>
                          <w:p w14:paraId="3800F4AE" w14:textId="77777777" w:rsidR="00762C25" w:rsidRPr="00B93A82" w:rsidRDefault="00762C25" w:rsidP="00762C25">
                            <w:pPr>
                              <w:pStyle w:val="NoSpacing"/>
                              <w:jc w:val="both"/>
                              <w:rPr>
                                <w:rFonts w:ascii="NTPreCursivefk" w:hAnsi="NTPreCursivefk"/>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923969" id="Text Box 7" o:spid="_x0000_s1029" type="#_x0000_t202" style="position:absolute;margin-left:-11.45pt;margin-top:25.8pt;width:482.25pt;height:165.0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" filled="f" strokecolor="fuchsia" strokeweight="1.5pt">
                <v:textbox>
                  <w:txbxContent>
                    <w:p w14:paraId="7BB1FDA6" w14:textId="77777777" w:rsidR="00762C25" w:rsidRPr="00762C25" w:rsidRDefault="00762C25" w:rsidP="00762C25">
                      <w:pPr>
                        <w:pStyle w:val="NoSpacing"/>
                        <w:jc w:val="both"/>
                        <w:rPr>
                          <w:rFonts w:ascii="NTPreCursivefk" w:hAnsi="NTPreCursivefk"/>
                          <w:b/>
                          <w:color w:val="FF00FF"/>
                          <w:sz w:val="28"/>
                          <w:szCs w:val="28"/>
                          <w:u w:val="single"/>
                        </w:rPr>
                      </w:pPr>
                      <w:r w:rsidRPr="00762C25">
                        <w:rPr>
                          <w:rFonts w:ascii="NTPreCursivefk" w:hAnsi="NTPreCursivefk"/>
                          <w:b/>
                          <w:color w:val="FF00FF"/>
                          <w:sz w:val="28"/>
                          <w:szCs w:val="28"/>
                          <w:u w:val="single"/>
                        </w:rPr>
                        <w:t>Reading</w:t>
                      </w:r>
                    </w:p>
                    <w:p w14:paraId="765CC382" w14:textId="77777777" w:rsidR="00762C25" w:rsidRPr="00762C25" w:rsidRDefault="00762C25" w:rsidP="00762C25">
                      <w:pPr>
                        <w:pStyle w:val="NoSpacing"/>
                        <w:jc w:val="both"/>
                        <w:rPr>
                          <w:rFonts w:ascii="NTPreCursivefk" w:hAnsi="NTPreCursivefk"/>
                          <w:sz w:val="28"/>
                          <w:szCs w:val="28"/>
                        </w:rPr>
                      </w:pPr>
                      <w:r w:rsidRPr="00762C25">
                        <w:rPr>
                          <w:rFonts w:ascii="NTPreCursivefk" w:hAnsi="NTPreCursivefk"/>
                          <w:sz w:val="28"/>
                          <w:szCs w:val="28"/>
                        </w:rPr>
                        <w:t>Your child will bring home a new reading book each week in line with their phonics ability which they will keep for the full week. Please ensure this book is brought into school each day as reading is a vital part of our school day and staff in class listen to the children read whenever possible.</w:t>
                      </w:r>
                    </w:p>
                    <w:p w14:paraId="5FC55C51" w14:textId="77777777" w:rsidR="00762C25" w:rsidRPr="00762C25" w:rsidRDefault="00762C25" w:rsidP="00762C25">
                      <w:pPr>
                        <w:pStyle w:val="NoSpacing"/>
                        <w:jc w:val="both"/>
                        <w:rPr>
                          <w:rFonts w:ascii="NTPreCursivefk" w:hAnsi="NTPreCursivefk"/>
                          <w:sz w:val="28"/>
                          <w:szCs w:val="28"/>
                        </w:rPr>
                      </w:pPr>
                      <w:r w:rsidRPr="00762C25">
                        <w:rPr>
                          <w:rFonts w:ascii="NTPreCursivefk" w:hAnsi="NTPreCursivefk"/>
                          <w:sz w:val="28"/>
                          <w:szCs w:val="28"/>
                        </w:rPr>
                        <w:t xml:space="preserve">Please read with your child as often as possible (at least 3 times a week) and sign in their reading record. We encourage the children to re-read their book more than once to develop their fluency (being able to read words by sight instead of blending the sounds). </w:t>
                      </w:r>
                    </w:p>
                    <w:p w14:paraId="317386A3" w14:textId="77777777" w:rsidR="00762C25" w:rsidRPr="00762C25" w:rsidRDefault="00762C25" w:rsidP="00762C25">
                      <w:pPr>
                        <w:pStyle w:val="NoSpacing"/>
                        <w:jc w:val="both"/>
                        <w:rPr>
                          <w:rFonts w:ascii="NTPreCursivefk" w:hAnsi="NTPreCursivefk"/>
                          <w:sz w:val="28"/>
                          <w:szCs w:val="28"/>
                        </w:rPr>
                      </w:pPr>
                      <w:r w:rsidRPr="00762C25">
                        <w:rPr>
                          <w:rFonts w:ascii="NTPreCursivefk" w:hAnsi="NTPreCursivefk"/>
                          <w:sz w:val="28"/>
                          <w:szCs w:val="28"/>
                        </w:rPr>
                        <w:t xml:space="preserve">They will also bring home a ‘Reading for Pleasure’ book which they have chosen from our class library – these are for you to enjoy together and to promote a love of books. </w:t>
                      </w:r>
                    </w:p>
                    <w:p w14:paraId="3800F4AE" w14:textId="77777777" w:rsidR="00762C25" w:rsidRPr="00B93A82" w:rsidRDefault="00762C25" w:rsidP="00762C25">
                      <w:pPr>
                        <w:pStyle w:val="NoSpacing"/>
                        <w:jc w:val="both"/>
                        <w:rPr>
                          <w:rFonts w:ascii="NTPreCursivefk" w:hAnsi="NTPreCursivefk"/>
                          <w:sz w:val="28"/>
                          <w:szCs w:val="28"/>
                        </w:rPr>
                      </w:pPr>
                    </w:p>
                  </w:txbxContent>
                </v:textbox>
                <w10:wrap type="square" anchorx="margin"/>
              </v:shape>
            </w:pict>
          </mc:Fallback>
        </mc:AlternateContent>
      </w:r>
    </w:p>
    <w:p w14:paraId="233848E5" w14:textId="108A63EC" w:rsidR="00EE0238" w:rsidRPr="007B2156" w:rsidRDefault="00EE0238" w:rsidP="00EE0238">
      <w:pPr>
        <w:pStyle w:val="NoSpacing"/>
        <w:rPr>
          <w:rFonts w:ascii="NTPreCursivefk" w:hAnsi="NTPreCursivefk"/>
          <w:sz w:val="28"/>
          <w:szCs w:val="28"/>
        </w:rPr>
      </w:pPr>
    </w:p>
    <w:p w14:paraId="1322D756" w14:textId="6604864C" w:rsidR="00540321" w:rsidRPr="007B2156" w:rsidRDefault="00EE0238" w:rsidP="00EE0238">
      <w:pPr>
        <w:pStyle w:val="NoSpacing"/>
        <w:jc w:val="both"/>
        <w:rPr>
          <w:rFonts w:ascii="NTPreCursivefk" w:hAnsi="NTPreCursivefk"/>
          <w:sz w:val="28"/>
          <w:szCs w:val="28"/>
        </w:rPr>
      </w:pPr>
      <w:r w:rsidRPr="007B2156">
        <w:rPr>
          <w:rFonts w:ascii="NTPreCursivefk" w:hAnsi="NTPreCursivefk"/>
          <w:sz w:val="28"/>
          <w:szCs w:val="28"/>
        </w:rPr>
        <w:t>If you have any questions</w:t>
      </w:r>
      <w:r w:rsidR="002540A2">
        <w:rPr>
          <w:rFonts w:ascii="NTPreCursivefk" w:hAnsi="NTPreCursivefk"/>
          <w:sz w:val="28"/>
          <w:szCs w:val="28"/>
        </w:rPr>
        <w:t xml:space="preserve"> or concerns</w:t>
      </w:r>
      <w:r w:rsidRPr="007B2156">
        <w:rPr>
          <w:rFonts w:ascii="NTPreCursivefk" w:hAnsi="NTPreCursivefk"/>
          <w:sz w:val="28"/>
          <w:szCs w:val="28"/>
        </w:rPr>
        <w:t xml:space="preserve">, please do not hesitate to </w:t>
      </w:r>
      <w:r w:rsidR="007A7ECD">
        <w:rPr>
          <w:rFonts w:ascii="NTPreCursivefk" w:hAnsi="NTPreCursivefk"/>
          <w:sz w:val="28"/>
          <w:szCs w:val="28"/>
        </w:rPr>
        <w:t xml:space="preserve">speak to me on the yard at the beginning </w:t>
      </w:r>
      <w:r w:rsidR="002540A2">
        <w:rPr>
          <w:rFonts w:ascii="NTPreCursivefk" w:hAnsi="NTPreCursivefk"/>
          <w:sz w:val="28"/>
          <w:szCs w:val="28"/>
        </w:rPr>
        <w:t xml:space="preserve">or </w:t>
      </w:r>
      <w:r w:rsidR="007A7ECD">
        <w:rPr>
          <w:rFonts w:ascii="NTPreCursivefk" w:hAnsi="NTPreCursivefk"/>
          <w:sz w:val="28"/>
          <w:szCs w:val="28"/>
        </w:rPr>
        <w:t>end of the day</w:t>
      </w:r>
      <w:r w:rsidR="002540A2">
        <w:rPr>
          <w:rFonts w:ascii="NTPreCursivefk" w:hAnsi="NTPreCursivefk"/>
          <w:sz w:val="28"/>
          <w:szCs w:val="28"/>
        </w:rPr>
        <w:t>,</w:t>
      </w:r>
      <w:r w:rsidR="00BC3C61" w:rsidRPr="007B2156">
        <w:rPr>
          <w:rFonts w:ascii="NTPreCursivefk" w:hAnsi="NTPreCursivefk"/>
          <w:sz w:val="28"/>
          <w:szCs w:val="28"/>
        </w:rPr>
        <w:t xml:space="preserve"> or contact me via email: </w:t>
      </w:r>
      <w:hyperlink r:id="rId9" w:history="1">
        <w:r w:rsidR="002540A2" w:rsidRPr="00322C62">
          <w:rPr>
            <w:rStyle w:val="Hyperlink"/>
            <w:rFonts w:ascii="NTPreCursivefk" w:hAnsi="NTPreCursivefk"/>
            <w:sz w:val="28"/>
            <w:szCs w:val="28"/>
          </w:rPr>
          <w:t>e.bell300@kingstreet.durham.sch.uk</w:t>
        </w:r>
      </w:hyperlink>
      <w:r w:rsidR="004D388D" w:rsidRPr="007B2156">
        <w:rPr>
          <w:rFonts w:ascii="NTPreCursivefk" w:hAnsi="NTPreCursivefk"/>
          <w:sz w:val="28"/>
          <w:szCs w:val="28"/>
        </w:rPr>
        <w:t xml:space="preserve"> </w:t>
      </w:r>
      <w:r w:rsidRPr="007B2156">
        <w:rPr>
          <w:rFonts w:ascii="NTPreCursivefk" w:hAnsi="NTPreCursivefk"/>
          <w:sz w:val="28"/>
          <w:szCs w:val="28"/>
        </w:rPr>
        <w:t xml:space="preserve"> </w:t>
      </w:r>
    </w:p>
    <w:p w14:paraId="687B4404" w14:textId="77777777" w:rsidR="00BC3C61" w:rsidRPr="007B2156" w:rsidRDefault="00BC3C61" w:rsidP="00EE0238">
      <w:pPr>
        <w:pStyle w:val="NoSpacing"/>
        <w:jc w:val="both"/>
        <w:rPr>
          <w:rFonts w:ascii="NTPreCursivefk" w:hAnsi="NTPreCursivefk"/>
          <w:sz w:val="28"/>
          <w:szCs w:val="28"/>
        </w:rPr>
      </w:pPr>
    </w:p>
    <w:p w14:paraId="63BE1B0E" w14:textId="22EEDBBA" w:rsidR="007A7ECD" w:rsidRDefault="00BC3C61" w:rsidP="00762C25">
      <w:pPr>
        <w:pStyle w:val="NoSpacing"/>
        <w:rPr>
          <w:rFonts w:ascii="NTPreCursivefk" w:hAnsi="NTPreCursivefk"/>
          <w:sz w:val="28"/>
          <w:szCs w:val="28"/>
        </w:rPr>
      </w:pPr>
      <w:r w:rsidRPr="007B2156">
        <w:rPr>
          <w:rFonts w:ascii="NTPreCursivefk" w:hAnsi="NTPreCursivefk"/>
          <w:sz w:val="28"/>
          <w:szCs w:val="28"/>
        </w:rPr>
        <w:t>Thank you for your continued support.</w:t>
      </w:r>
    </w:p>
    <w:p w14:paraId="40702F9C" w14:textId="77777777" w:rsidR="007A7ECD" w:rsidRPr="007B2156" w:rsidRDefault="007A7ECD" w:rsidP="007A7ECD">
      <w:pPr>
        <w:pStyle w:val="NoSpacing"/>
        <w:jc w:val="center"/>
        <w:rPr>
          <w:rFonts w:ascii="NTPreCursivefk" w:hAnsi="NTPreCursivefk"/>
          <w:sz w:val="28"/>
          <w:szCs w:val="28"/>
        </w:rPr>
      </w:pPr>
    </w:p>
    <w:p w14:paraId="7BCADFEC" w14:textId="1B31FC65" w:rsidR="00F10F49" w:rsidRPr="007B2156" w:rsidRDefault="004D388D" w:rsidP="00762C25">
      <w:pPr>
        <w:pStyle w:val="NoSpacing"/>
        <w:rPr>
          <w:rFonts w:ascii="NTPreCursivefk" w:hAnsi="NTPreCursivefk"/>
          <w:sz w:val="28"/>
          <w:szCs w:val="28"/>
        </w:rPr>
      </w:pPr>
      <w:r w:rsidRPr="007B2156">
        <w:rPr>
          <w:rFonts w:ascii="NTPreCursivefk" w:hAnsi="NTPreCursivefk"/>
          <w:sz w:val="28"/>
          <w:szCs w:val="28"/>
        </w:rPr>
        <w:t>M</w:t>
      </w:r>
      <w:r w:rsidR="002540A2">
        <w:rPr>
          <w:rFonts w:ascii="NTPreCursivefk" w:hAnsi="NTPreCursivefk"/>
          <w:sz w:val="28"/>
          <w:szCs w:val="28"/>
        </w:rPr>
        <w:t>iss Bell</w:t>
      </w:r>
      <w:r w:rsidRPr="007B2156">
        <w:rPr>
          <w:rFonts w:ascii="NTPreCursivefk" w:hAnsi="NTPreCursivefk"/>
          <w:sz w:val="28"/>
          <w:szCs w:val="28"/>
        </w:rPr>
        <w:t>, Miss Boe and Mrs McGon</w:t>
      </w:r>
      <w:r w:rsidR="002540A2">
        <w:rPr>
          <w:rFonts w:ascii="NTPreCursivefk" w:hAnsi="NTPreCursivefk"/>
          <w:sz w:val="28"/>
          <w:szCs w:val="28"/>
        </w:rPr>
        <w:t>ig</w:t>
      </w:r>
      <w:r w:rsidRPr="007B2156">
        <w:rPr>
          <w:rFonts w:ascii="NTPreCursivefk" w:hAnsi="NTPreCursivefk"/>
          <w:sz w:val="28"/>
          <w:szCs w:val="28"/>
        </w:rPr>
        <w:t>al</w:t>
      </w:r>
    </w:p>
    <w:sectPr w:rsidR="00F10F49" w:rsidRPr="007B2156" w:rsidSect="007A7ECD">
      <w:headerReference w:type="even" r:id="rId10"/>
      <w:headerReference w:type="default" r:id="rId11"/>
      <w:footerReference w:type="even" r:id="rId12"/>
      <w:footerReference w:type="default" r:id="rId13"/>
      <w:headerReference w:type="first" r:id="rId14"/>
      <w:footerReference w:type="first" r:id="rId15"/>
      <w:pgSz w:w="11906" w:h="16838"/>
      <w:pgMar w:top="1134" w:right="1133" w:bottom="851" w:left="1410" w:header="284" w:footer="708" w:gutter="0"/>
      <w:pgBorders w:offsetFrom="page">
        <w:top w:val="starsShadowed" w:sz="16" w:space="24" w:color="auto"/>
        <w:left w:val="starsShadowed" w:sz="16" w:space="24" w:color="auto"/>
        <w:bottom w:val="starsShadowed" w:sz="16" w:space="24" w:color="auto"/>
        <w:right w:val="starsShadowed" w:sz="16"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FDF65" w14:textId="77777777" w:rsidR="005A2CD3" w:rsidRDefault="005A2CD3" w:rsidP="00E97225">
      <w:pPr>
        <w:spacing w:after="0" w:line="240" w:lineRule="auto"/>
      </w:pPr>
      <w:r>
        <w:separator/>
      </w:r>
    </w:p>
  </w:endnote>
  <w:endnote w:type="continuationSeparator" w:id="0">
    <w:p w14:paraId="597EE8B3" w14:textId="77777777" w:rsidR="005A2CD3" w:rsidRDefault="005A2CD3" w:rsidP="00E97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TPreCursivefk">
    <w:altName w:val="Calibri"/>
    <w:panose1 w:val="03000400000000000000"/>
    <w:charset w:val="00"/>
    <w:family w:val="script"/>
    <w:pitch w:val="variable"/>
    <w:sig w:usb0="00000003" w:usb1="1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24086" w14:textId="77777777" w:rsidR="00C0474B" w:rsidRDefault="00C047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EACFD" w14:textId="77777777" w:rsidR="00C0474B" w:rsidRDefault="00C047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E5F43" w14:textId="77777777" w:rsidR="00C0474B" w:rsidRDefault="00C047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9C812" w14:textId="77777777" w:rsidR="005A2CD3" w:rsidRDefault="005A2CD3" w:rsidP="00E97225">
      <w:pPr>
        <w:spacing w:after="0" w:line="240" w:lineRule="auto"/>
      </w:pPr>
      <w:r>
        <w:separator/>
      </w:r>
    </w:p>
  </w:footnote>
  <w:footnote w:type="continuationSeparator" w:id="0">
    <w:p w14:paraId="5035B0F1" w14:textId="77777777" w:rsidR="005A2CD3" w:rsidRDefault="005A2CD3" w:rsidP="00E972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C5C0E" w14:textId="1B8E5220" w:rsidR="00C0474B" w:rsidRDefault="00C047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FC375" w14:textId="3DF147E7" w:rsidR="00E97225" w:rsidRPr="004317F2" w:rsidRDefault="00E97225" w:rsidP="004317F2">
    <w:pPr>
      <w:pStyle w:val="Header"/>
      <w:tabs>
        <w:tab w:val="center" w:pos="4964"/>
        <w:tab w:val="right" w:pos="9928"/>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E5CA0" w14:textId="7318DAC9" w:rsidR="00C0474B" w:rsidRDefault="00C047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C47C15"/>
    <w:multiLevelType w:val="hybridMultilevel"/>
    <w:tmpl w:val="0AD4D7A2"/>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D32343"/>
    <w:multiLevelType w:val="hybridMultilevel"/>
    <w:tmpl w:val="13FACB88"/>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3716654">
    <w:abstractNumId w:val="1"/>
  </w:num>
  <w:num w:numId="2" w16cid:durableId="789709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225"/>
    <w:rsid w:val="00090144"/>
    <w:rsid w:val="000F71CE"/>
    <w:rsid w:val="00144BD6"/>
    <w:rsid w:val="001552AE"/>
    <w:rsid w:val="002540A2"/>
    <w:rsid w:val="00284228"/>
    <w:rsid w:val="002C3C41"/>
    <w:rsid w:val="002D096F"/>
    <w:rsid w:val="00347EB9"/>
    <w:rsid w:val="003541B9"/>
    <w:rsid w:val="0038765C"/>
    <w:rsid w:val="003F24E1"/>
    <w:rsid w:val="004317F2"/>
    <w:rsid w:val="00473C75"/>
    <w:rsid w:val="00475316"/>
    <w:rsid w:val="00481A6B"/>
    <w:rsid w:val="00481CEE"/>
    <w:rsid w:val="004847D8"/>
    <w:rsid w:val="004C423A"/>
    <w:rsid w:val="004C5397"/>
    <w:rsid w:val="004D388D"/>
    <w:rsid w:val="004D5BC0"/>
    <w:rsid w:val="004D6C18"/>
    <w:rsid w:val="00540321"/>
    <w:rsid w:val="00550A45"/>
    <w:rsid w:val="0057172D"/>
    <w:rsid w:val="005A2CD3"/>
    <w:rsid w:val="005B01CA"/>
    <w:rsid w:val="005E36BE"/>
    <w:rsid w:val="005E7308"/>
    <w:rsid w:val="00694A88"/>
    <w:rsid w:val="006F0673"/>
    <w:rsid w:val="00735202"/>
    <w:rsid w:val="00762C25"/>
    <w:rsid w:val="00784F76"/>
    <w:rsid w:val="007A7ECD"/>
    <w:rsid w:val="007B14E7"/>
    <w:rsid w:val="007B2156"/>
    <w:rsid w:val="007E5659"/>
    <w:rsid w:val="00833F9C"/>
    <w:rsid w:val="008A7D9D"/>
    <w:rsid w:val="008B088F"/>
    <w:rsid w:val="008B4573"/>
    <w:rsid w:val="008F125B"/>
    <w:rsid w:val="009214AE"/>
    <w:rsid w:val="009632AB"/>
    <w:rsid w:val="00974C90"/>
    <w:rsid w:val="009F20EE"/>
    <w:rsid w:val="00A60F48"/>
    <w:rsid w:val="00AA0790"/>
    <w:rsid w:val="00AA1672"/>
    <w:rsid w:val="00AA2B34"/>
    <w:rsid w:val="00AF7F1B"/>
    <w:rsid w:val="00B308A1"/>
    <w:rsid w:val="00B470FC"/>
    <w:rsid w:val="00B52177"/>
    <w:rsid w:val="00B56DA5"/>
    <w:rsid w:val="00B778CC"/>
    <w:rsid w:val="00BA432C"/>
    <w:rsid w:val="00BC3C61"/>
    <w:rsid w:val="00C0474B"/>
    <w:rsid w:val="00C16B05"/>
    <w:rsid w:val="00C22755"/>
    <w:rsid w:val="00C435E2"/>
    <w:rsid w:val="00CA75A3"/>
    <w:rsid w:val="00CC38C4"/>
    <w:rsid w:val="00CC41C7"/>
    <w:rsid w:val="00CF5AB8"/>
    <w:rsid w:val="00D5234E"/>
    <w:rsid w:val="00DB0495"/>
    <w:rsid w:val="00DB10A3"/>
    <w:rsid w:val="00DB36FF"/>
    <w:rsid w:val="00DF4064"/>
    <w:rsid w:val="00E13264"/>
    <w:rsid w:val="00E31092"/>
    <w:rsid w:val="00E444D1"/>
    <w:rsid w:val="00E63385"/>
    <w:rsid w:val="00E6690F"/>
    <w:rsid w:val="00E9371A"/>
    <w:rsid w:val="00E97225"/>
    <w:rsid w:val="00EE0238"/>
    <w:rsid w:val="00EE4FB3"/>
    <w:rsid w:val="00F10F49"/>
    <w:rsid w:val="00F33854"/>
    <w:rsid w:val="00F821DE"/>
    <w:rsid w:val="00F82A4E"/>
    <w:rsid w:val="00FA6C6A"/>
    <w:rsid w:val="00FB6C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B949450"/>
  <w15:docId w15:val="{213475F8-3DAA-41FA-8FF2-ED440CE6D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72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7225"/>
  </w:style>
  <w:style w:type="paragraph" w:styleId="Footer">
    <w:name w:val="footer"/>
    <w:basedOn w:val="Normal"/>
    <w:link w:val="FooterChar"/>
    <w:uiPriority w:val="99"/>
    <w:unhideWhenUsed/>
    <w:rsid w:val="00E972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7225"/>
  </w:style>
  <w:style w:type="paragraph" w:styleId="BalloonText">
    <w:name w:val="Balloon Text"/>
    <w:basedOn w:val="Normal"/>
    <w:link w:val="BalloonTextChar"/>
    <w:uiPriority w:val="99"/>
    <w:semiHidden/>
    <w:unhideWhenUsed/>
    <w:rsid w:val="00E972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7225"/>
    <w:rPr>
      <w:rFonts w:ascii="Tahoma" w:hAnsi="Tahoma" w:cs="Tahoma"/>
      <w:sz w:val="16"/>
      <w:szCs w:val="16"/>
    </w:rPr>
  </w:style>
  <w:style w:type="table" w:styleId="TableGrid">
    <w:name w:val="Table Grid"/>
    <w:basedOn w:val="TableNormal"/>
    <w:uiPriority w:val="59"/>
    <w:rsid w:val="00E972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0474B"/>
    <w:pPr>
      <w:spacing w:after="0" w:line="240" w:lineRule="auto"/>
    </w:pPr>
  </w:style>
  <w:style w:type="character" w:styleId="Hyperlink">
    <w:name w:val="Hyperlink"/>
    <w:basedOn w:val="DefaultParagraphFont"/>
    <w:uiPriority w:val="99"/>
    <w:unhideWhenUsed/>
    <w:rsid w:val="00BC3C61"/>
    <w:rPr>
      <w:color w:val="0000FF" w:themeColor="hyperlink"/>
      <w:u w:val="single"/>
    </w:rPr>
  </w:style>
  <w:style w:type="character" w:styleId="UnresolvedMention">
    <w:name w:val="Unresolved Mention"/>
    <w:basedOn w:val="DefaultParagraphFont"/>
    <w:uiPriority w:val="99"/>
    <w:semiHidden/>
    <w:unhideWhenUsed/>
    <w:rsid w:val="00BC3C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555253">
      <w:bodyDiv w:val="1"/>
      <w:marLeft w:val="0"/>
      <w:marRight w:val="0"/>
      <w:marTop w:val="0"/>
      <w:marBottom w:val="0"/>
      <w:divBdr>
        <w:top w:val="none" w:sz="0" w:space="0" w:color="auto"/>
        <w:left w:val="none" w:sz="0" w:space="0" w:color="auto"/>
        <w:bottom w:val="none" w:sz="0" w:space="0" w:color="auto"/>
        <w:right w:val="none" w:sz="0" w:space="0" w:color="auto"/>
      </w:divBdr>
    </w:div>
    <w:div w:id="437530857">
      <w:bodyDiv w:val="1"/>
      <w:marLeft w:val="0"/>
      <w:marRight w:val="0"/>
      <w:marTop w:val="0"/>
      <w:marBottom w:val="0"/>
      <w:divBdr>
        <w:top w:val="none" w:sz="0" w:space="0" w:color="auto"/>
        <w:left w:val="none" w:sz="0" w:space="0" w:color="auto"/>
        <w:bottom w:val="none" w:sz="0" w:space="0" w:color="auto"/>
        <w:right w:val="none" w:sz="0" w:space="0" w:color="auto"/>
      </w:divBdr>
    </w:div>
    <w:div w:id="625430204">
      <w:bodyDiv w:val="1"/>
      <w:marLeft w:val="0"/>
      <w:marRight w:val="0"/>
      <w:marTop w:val="0"/>
      <w:marBottom w:val="0"/>
      <w:divBdr>
        <w:top w:val="none" w:sz="0" w:space="0" w:color="auto"/>
        <w:left w:val="none" w:sz="0" w:space="0" w:color="auto"/>
        <w:bottom w:val="none" w:sz="0" w:space="0" w:color="auto"/>
        <w:right w:val="none" w:sz="0" w:space="0" w:color="auto"/>
      </w:divBdr>
    </w:div>
    <w:div w:id="993217114">
      <w:bodyDiv w:val="1"/>
      <w:marLeft w:val="0"/>
      <w:marRight w:val="0"/>
      <w:marTop w:val="0"/>
      <w:marBottom w:val="0"/>
      <w:divBdr>
        <w:top w:val="none" w:sz="0" w:space="0" w:color="auto"/>
        <w:left w:val="none" w:sz="0" w:space="0" w:color="auto"/>
        <w:bottom w:val="none" w:sz="0" w:space="0" w:color="auto"/>
        <w:right w:val="none" w:sz="0" w:space="0" w:color="auto"/>
      </w:divBdr>
    </w:div>
    <w:div w:id="1087845155">
      <w:bodyDiv w:val="1"/>
      <w:marLeft w:val="0"/>
      <w:marRight w:val="0"/>
      <w:marTop w:val="0"/>
      <w:marBottom w:val="0"/>
      <w:divBdr>
        <w:top w:val="none" w:sz="0" w:space="0" w:color="auto"/>
        <w:left w:val="none" w:sz="0" w:space="0" w:color="auto"/>
        <w:bottom w:val="none" w:sz="0" w:space="0" w:color="auto"/>
        <w:right w:val="none" w:sz="0" w:space="0" w:color="auto"/>
      </w:divBdr>
    </w:div>
    <w:div w:id="162511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bell300@kingstreet.durham.sch.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275</TotalTime>
  <Pages>2</Pages>
  <Words>201</Words>
  <Characters>1165</Characters>
  <Application>Microsoft Office Word</Application>
  <DocSecurity>0</DocSecurity>
  <Lines>129</Lines>
  <Paragraphs>80</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Silva</dc:creator>
  <cp:lastModifiedBy>Elizabeth Bell</cp:lastModifiedBy>
  <cp:revision>5</cp:revision>
  <cp:lastPrinted>2026-01-09T15:01:00Z</cp:lastPrinted>
  <dcterms:created xsi:type="dcterms:W3CDTF">2026-01-09T12:54:00Z</dcterms:created>
  <dcterms:modified xsi:type="dcterms:W3CDTF">2026-01-09T15:52:00Z</dcterms:modified>
</cp:coreProperties>
</file>