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D689" w14:textId="6E7FC8F4" w:rsidR="00AD14B1" w:rsidRDefault="0082301F" w:rsidP="0082301F">
      <w:pPr>
        <w:jc w:val="center"/>
        <w:rPr>
          <w:b/>
          <w:sz w:val="28"/>
          <w:u w:val="single"/>
        </w:rPr>
      </w:pPr>
      <w:r w:rsidRPr="0082301F">
        <w:rPr>
          <w:b/>
          <w:sz w:val="28"/>
          <w:u w:val="single"/>
        </w:rPr>
        <w:t xml:space="preserve">Sharing nudes – Updated information from the </w:t>
      </w:r>
      <w:r w:rsidR="00403D54" w:rsidRPr="0082301F">
        <w:rPr>
          <w:b/>
          <w:sz w:val="28"/>
          <w:u w:val="single"/>
        </w:rPr>
        <w:t>DfE -</w:t>
      </w:r>
      <w:r w:rsidRPr="0082301F">
        <w:rPr>
          <w:b/>
          <w:sz w:val="28"/>
          <w:u w:val="single"/>
        </w:rPr>
        <w:t xml:space="preserve"> Update for DSLs Jan 21</w:t>
      </w:r>
    </w:p>
    <w:p w14:paraId="3C62F2E0" w14:textId="28FB60CB" w:rsidR="0082301F" w:rsidRDefault="0082301F" w:rsidP="0082301F">
      <w:pPr>
        <w:rPr>
          <w:sz w:val="24"/>
        </w:rPr>
      </w:pPr>
      <w:r>
        <w:rPr>
          <w:sz w:val="24"/>
        </w:rPr>
        <w:t xml:space="preserve">This is a quick summary of the advice published by the DfE </w:t>
      </w:r>
      <w:r w:rsidR="00403D54">
        <w:rPr>
          <w:sz w:val="24"/>
        </w:rPr>
        <w:t>o</w:t>
      </w:r>
      <w:r>
        <w:rPr>
          <w:sz w:val="24"/>
        </w:rPr>
        <w:t>n 23</w:t>
      </w:r>
      <w:r w:rsidRPr="0082301F">
        <w:rPr>
          <w:sz w:val="24"/>
          <w:vertAlign w:val="superscript"/>
        </w:rPr>
        <w:t>rd</w:t>
      </w:r>
      <w:r>
        <w:rPr>
          <w:sz w:val="24"/>
        </w:rPr>
        <w:t xml:space="preserve"> December 20</w:t>
      </w:r>
      <w:r w:rsidR="00403D54">
        <w:rPr>
          <w:sz w:val="24"/>
        </w:rPr>
        <w:t>20</w:t>
      </w:r>
      <w:r>
        <w:rPr>
          <w:sz w:val="24"/>
        </w:rPr>
        <w:t>.  T</w:t>
      </w:r>
      <w:r w:rsidR="00357B88">
        <w:rPr>
          <w:sz w:val="24"/>
        </w:rPr>
        <w:t xml:space="preserve">he DfE advice </w:t>
      </w:r>
      <w:r>
        <w:rPr>
          <w:sz w:val="24"/>
        </w:rPr>
        <w:t>is guidance and is not statutory.</w:t>
      </w:r>
    </w:p>
    <w:p w14:paraId="3B0C628D" w14:textId="77777777" w:rsidR="0082301F" w:rsidRDefault="0082301F" w:rsidP="0082301F">
      <w:pPr>
        <w:rPr>
          <w:sz w:val="24"/>
        </w:rPr>
      </w:pPr>
      <w:r>
        <w:rPr>
          <w:sz w:val="24"/>
        </w:rPr>
        <w:t xml:space="preserve">Link :- </w:t>
      </w:r>
      <w:hyperlink r:id="rId8" w:history="1">
        <w:r w:rsidRPr="006A70E7">
          <w:rPr>
            <w:rStyle w:val="Hyperlink"/>
            <w:sz w:val="24"/>
          </w:rPr>
          <w:t>https://www.gov.uk/government/publications/sharing-nudes-and-semi-nudes-advice-for-education-settings-working-with-children-and-young-people/sharing-nudes-and-semi-nudes-advice-for-education-settings-working-with-children-and-young-people</w:t>
        </w:r>
      </w:hyperlink>
      <w:r>
        <w:rPr>
          <w:sz w:val="24"/>
        </w:rPr>
        <w:t xml:space="preserve"> </w:t>
      </w:r>
    </w:p>
    <w:p w14:paraId="652D99A1" w14:textId="77777777" w:rsidR="0082301F" w:rsidRPr="0082301F" w:rsidRDefault="0082301F" w:rsidP="0082301F">
      <w:pPr>
        <w:rPr>
          <w:b/>
          <w:sz w:val="24"/>
          <w:u w:val="single"/>
        </w:rPr>
      </w:pPr>
      <w:r w:rsidRPr="0082301F">
        <w:rPr>
          <w:b/>
          <w:sz w:val="24"/>
          <w:u w:val="single"/>
        </w:rPr>
        <w:t>Information for all Staff</w:t>
      </w:r>
    </w:p>
    <w:p w14:paraId="216BB099" w14:textId="06969859" w:rsidR="0082301F" w:rsidRDefault="0082301F" w:rsidP="0082301F">
      <w:pPr>
        <w:rPr>
          <w:sz w:val="24"/>
        </w:rPr>
      </w:pPr>
      <w:r>
        <w:rPr>
          <w:sz w:val="24"/>
        </w:rPr>
        <w:t xml:space="preserve">There is little change for most staff – but they should be reminded </w:t>
      </w:r>
      <w:r w:rsidR="00403D54">
        <w:rPr>
          <w:sz w:val="24"/>
        </w:rPr>
        <w:t>that: -</w:t>
      </w:r>
    </w:p>
    <w:p w14:paraId="3B62A1C4" w14:textId="77777777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Never view, copy, print, share, store or save the imagery yourself, or ask a child to share or download – this is illegal.</w:t>
      </w:r>
    </w:p>
    <w:p w14:paraId="51E4C148" w14:textId="2CA238BD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If you have already viewed the imagery by accident (e.g. if a young person has show</w:t>
      </w:r>
      <w:r w:rsidR="00403D54">
        <w:rPr>
          <w:i/>
          <w:sz w:val="24"/>
        </w:rPr>
        <w:t>n</w:t>
      </w:r>
      <w:r w:rsidRPr="0082301F">
        <w:rPr>
          <w:i/>
          <w:sz w:val="24"/>
        </w:rPr>
        <w:t xml:space="preserve"> it to you before you could ask them not to), report this to the DSL (or equivalent) and seek support.</w:t>
      </w:r>
    </w:p>
    <w:p w14:paraId="4FD7C245" w14:textId="77777777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Do not delete the imagery or ask the young person to delete it.</w:t>
      </w:r>
    </w:p>
    <w:p w14:paraId="2344A61D" w14:textId="77777777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Do not ask the child/children or young person(s) who are involved in the incident to disclose information regarding the imagery. This is the responsibility of the DSL (or equivalent).</w:t>
      </w:r>
      <w:bookmarkStart w:id="0" w:name="_GoBack"/>
      <w:bookmarkEnd w:id="0"/>
    </w:p>
    <w:p w14:paraId="1BA5603C" w14:textId="44A0737B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Do not share information about the incident with other members of staff, the young person(s) it involves</w:t>
      </w:r>
      <w:r w:rsidR="00403D54">
        <w:rPr>
          <w:i/>
          <w:sz w:val="24"/>
        </w:rPr>
        <w:t>,</w:t>
      </w:r>
      <w:r w:rsidRPr="0082301F">
        <w:rPr>
          <w:i/>
          <w:sz w:val="24"/>
        </w:rPr>
        <w:t xml:space="preserve"> or their, or other, parents and/or carers.</w:t>
      </w:r>
    </w:p>
    <w:p w14:paraId="32698C07" w14:textId="77777777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Do not say or do anything to blame or shame any young people involved.</w:t>
      </w:r>
    </w:p>
    <w:p w14:paraId="162DC528" w14:textId="77777777" w:rsidR="0082301F" w:rsidRPr="0082301F" w:rsidRDefault="0082301F" w:rsidP="0082301F">
      <w:pPr>
        <w:pStyle w:val="ListParagraph"/>
        <w:numPr>
          <w:ilvl w:val="0"/>
          <w:numId w:val="1"/>
        </w:numPr>
        <w:rPr>
          <w:i/>
          <w:sz w:val="24"/>
        </w:rPr>
      </w:pPr>
      <w:r w:rsidRPr="0082301F">
        <w:rPr>
          <w:i/>
          <w:sz w:val="24"/>
        </w:rPr>
        <w:t>Do explain to them that you need to report it and reassure them that they will receive support and help from the DSL (or equivalent)</w:t>
      </w:r>
    </w:p>
    <w:p w14:paraId="74F1567C" w14:textId="5A7B1391" w:rsidR="0082301F" w:rsidRDefault="0082301F">
      <w:pPr>
        <w:rPr>
          <w:b/>
          <w:sz w:val="24"/>
          <w:u w:val="single"/>
        </w:rPr>
      </w:pPr>
      <w:r w:rsidRPr="0082301F">
        <w:rPr>
          <w:b/>
          <w:sz w:val="24"/>
          <w:u w:val="single"/>
        </w:rPr>
        <w:t>Information for DSLs</w:t>
      </w:r>
    </w:p>
    <w:p w14:paraId="698FD3C5" w14:textId="2BB85306" w:rsidR="00AC4F7B" w:rsidRDefault="00833A08">
      <w:pPr>
        <w:rPr>
          <w:sz w:val="24"/>
        </w:rPr>
      </w:pPr>
      <w:r w:rsidRPr="00833A08">
        <w:rPr>
          <w:sz w:val="24"/>
        </w:rPr>
        <w:t>There are some slight changes and additional advice</w:t>
      </w:r>
      <w:r>
        <w:rPr>
          <w:sz w:val="24"/>
        </w:rPr>
        <w:t xml:space="preserve"> which may be useful</w:t>
      </w:r>
      <w:r w:rsidR="00AC4F7B">
        <w:rPr>
          <w:sz w:val="24"/>
        </w:rPr>
        <w:t>.  DSLs will need to be familiar with the whole document – but this is a summary of key guidance/changes</w:t>
      </w:r>
      <w:r w:rsidR="00403D54">
        <w:rPr>
          <w:sz w:val="24"/>
        </w:rPr>
        <w:t>:</w:t>
      </w:r>
    </w:p>
    <w:p w14:paraId="4DBC2F2A" w14:textId="6DB710C7" w:rsidR="00AC4F7B" w:rsidRDefault="00AC4F7B" w:rsidP="00AC4F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only applies to YP under the age of 18</w:t>
      </w:r>
      <w:r w:rsidR="003C3214">
        <w:rPr>
          <w:sz w:val="24"/>
        </w:rPr>
        <w:t xml:space="preserve"> creating/sharing/</w:t>
      </w:r>
      <w:r w:rsidR="00F35807">
        <w:rPr>
          <w:sz w:val="24"/>
        </w:rPr>
        <w:t>receiving nudes of a YP.  It does not apply to children sharing adult pornography.</w:t>
      </w:r>
    </w:p>
    <w:p w14:paraId="476A4F1A" w14:textId="0F3DA122" w:rsidR="00812647" w:rsidRDefault="00812647" w:rsidP="00AC4F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On any occasion when an adult is in possession </w:t>
      </w:r>
      <w:r w:rsidR="00403D54">
        <w:rPr>
          <w:sz w:val="24"/>
        </w:rPr>
        <w:t>of or</w:t>
      </w:r>
      <w:r>
        <w:rPr>
          <w:sz w:val="24"/>
        </w:rPr>
        <w:t xml:space="preserve"> is sharing an illegal </w:t>
      </w:r>
      <w:r w:rsidR="00357B88">
        <w:rPr>
          <w:sz w:val="24"/>
        </w:rPr>
        <w:t>image of a YP</w:t>
      </w:r>
      <w:r>
        <w:rPr>
          <w:sz w:val="24"/>
        </w:rPr>
        <w:t xml:space="preserve"> – this will always be an urgent police matter.</w:t>
      </w:r>
    </w:p>
    <w:p w14:paraId="5469610D" w14:textId="77777777" w:rsidR="00812647" w:rsidRDefault="00812647" w:rsidP="00AC4F7B">
      <w:pPr>
        <w:pStyle w:val="ListParagraph"/>
        <w:numPr>
          <w:ilvl w:val="0"/>
          <w:numId w:val="2"/>
        </w:numPr>
        <w:rPr>
          <w:sz w:val="24"/>
        </w:rPr>
      </w:pPr>
      <w:r>
        <w:t>The advice replaces ‘Sexting in schools and colleges: responding to incidents and safeguarding young people’ published in 2016 by UKCIS in collaboration with the NPCC and Charlotte Aynsley.</w:t>
      </w:r>
    </w:p>
    <w:p w14:paraId="14330A57" w14:textId="77777777" w:rsidR="00812647" w:rsidRDefault="00812647" w:rsidP="00403D54">
      <w:pPr>
        <w:rPr>
          <w:sz w:val="24"/>
          <w:u w:val="single"/>
        </w:rPr>
      </w:pPr>
      <w:r w:rsidRPr="00194FC1">
        <w:rPr>
          <w:sz w:val="24"/>
          <w:u w:val="single"/>
        </w:rPr>
        <w:t>Information</w:t>
      </w:r>
    </w:p>
    <w:p w14:paraId="05207065" w14:textId="37DE6A60" w:rsidR="00AB3C67" w:rsidRPr="00403D54" w:rsidRDefault="00194FC1" w:rsidP="00403D54">
      <w:pPr>
        <w:rPr>
          <w:sz w:val="24"/>
        </w:rPr>
      </w:pPr>
      <w:r w:rsidRPr="00403D54">
        <w:rPr>
          <w:sz w:val="24"/>
        </w:rPr>
        <w:t xml:space="preserve">Contrary to media hype </w:t>
      </w:r>
      <w:r w:rsidR="00AB3C67" w:rsidRPr="00403D54">
        <w:rPr>
          <w:sz w:val="24"/>
        </w:rPr>
        <w:t xml:space="preserve">only a minority of </w:t>
      </w:r>
      <w:r w:rsidR="00403D54" w:rsidRPr="00403D54">
        <w:rPr>
          <w:sz w:val="24"/>
        </w:rPr>
        <w:t>YP</w:t>
      </w:r>
      <w:r w:rsidR="00AB3C67" w:rsidRPr="00403D54">
        <w:rPr>
          <w:sz w:val="24"/>
        </w:rPr>
        <w:t xml:space="preserve"> either have sent or received a nude.</w:t>
      </w:r>
    </w:p>
    <w:p w14:paraId="48847C6D" w14:textId="77777777" w:rsidR="00AB3C67" w:rsidRDefault="00AB3C67" w:rsidP="00AB3C67">
      <w:pPr>
        <w:pStyle w:val="ListParagraph"/>
        <w:ind w:left="1080"/>
        <w:rPr>
          <w:sz w:val="24"/>
        </w:rPr>
      </w:pPr>
    </w:p>
    <w:p w14:paraId="1DA6421C" w14:textId="77777777" w:rsidR="00AB3C67" w:rsidRDefault="00AB3C67">
      <w:pPr>
        <w:rPr>
          <w:sz w:val="24"/>
        </w:rPr>
      </w:pPr>
      <w:r>
        <w:rPr>
          <w:sz w:val="24"/>
        </w:rPr>
        <w:br w:type="page"/>
      </w:r>
    </w:p>
    <w:p w14:paraId="0E42DDDA" w14:textId="77777777" w:rsidR="00AB3C67" w:rsidRPr="00AB7061" w:rsidRDefault="00AB3C67" w:rsidP="00AB7061">
      <w:pPr>
        <w:ind w:left="720"/>
        <w:rPr>
          <w:sz w:val="24"/>
          <w:u w:val="single"/>
        </w:rPr>
      </w:pPr>
      <w:r w:rsidRPr="00AB3C67">
        <w:rPr>
          <w:sz w:val="24"/>
          <w:u w:val="single"/>
        </w:rPr>
        <w:lastRenderedPageBreak/>
        <w:t>Defining the Incident</w:t>
      </w:r>
      <w:r w:rsidR="00E91307">
        <w:rPr>
          <w:sz w:val="24"/>
        </w:rPr>
        <w:t xml:space="preserve"> (Section 1.6)</w:t>
      </w:r>
      <w:r w:rsidRPr="00AB3C67">
        <w:rPr>
          <w:sz w:val="24"/>
          <w:u w:val="single"/>
        </w:rPr>
        <w:br/>
      </w:r>
      <w:r w:rsidR="00AB7061" w:rsidRPr="00AB7061">
        <w:rPr>
          <w:i/>
          <w:sz w:val="24"/>
        </w:rPr>
        <w:t>in order to decide the most appropriate action the school will have to decide if the image is:-</w:t>
      </w:r>
    </w:p>
    <w:p w14:paraId="3645B815" w14:textId="77777777" w:rsidR="00AB3C67" w:rsidRPr="00AB3C67" w:rsidRDefault="00AB3C67" w:rsidP="00AB3C67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Experimental ( With no intent to harm ) </w:t>
      </w:r>
      <w:r>
        <w:rPr>
          <w:i/>
          <w:sz w:val="24"/>
        </w:rPr>
        <w:t>or</w:t>
      </w:r>
    </w:p>
    <w:p w14:paraId="2BB3C6D6" w14:textId="77777777" w:rsidR="00AB3C67" w:rsidRPr="00AB3C67" w:rsidRDefault="00AB3C67" w:rsidP="00AB3C67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Aggravated ( With some additional abusive elements )</w:t>
      </w:r>
    </w:p>
    <w:p w14:paraId="2ADFC4FA" w14:textId="77777777" w:rsidR="00AB3C67" w:rsidRDefault="00AB3C67" w:rsidP="00AB3C67">
      <w:pPr>
        <w:ind w:left="720"/>
        <w:rPr>
          <w:i/>
          <w:sz w:val="24"/>
        </w:rPr>
      </w:pPr>
      <w:r>
        <w:rPr>
          <w:i/>
          <w:sz w:val="24"/>
        </w:rPr>
        <w:t>The DSL will need to read the full guidance for detailed explanations</w:t>
      </w:r>
    </w:p>
    <w:p w14:paraId="65947E5D" w14:textId="77777777" w:rsidR="00AB3C67" w:rsidRPr="00357B88" w:rsidRDefault="00AB3C67" w:rsidP="00AB3C67">
      <w:pPr>
        <w:ind w:left="720"/>
        <w:rPr>
          <w:sz w:val="24"/>
        </w:rPr>
      </w:pPr>
      <w:r w:rsidRPr="00AB3C67">
        <w:rPr>
          <w:sz w:val="24"/>
          <w:u w:val="single"/>
        </w:rPr>
        <w:t>Initial Response</w:t>
      </w:r>
      <w:r w:rsidR="00357B88">
        <w:rPr>
          <w:sz w:val="24"/>
        </w:rPr>
        <w:t xml:space="preserve">  (Section 2.1)</w:t>
      </w:r>
    </w:p>
    <w:p w14:paraId="0CC0A3EF" w14:textId="77777777" w:rsidR="00AB3C67" w:rsidRDefault="00AB3C67" w:rsidP="00AB3C67">
      <w:pPr>
        <w:pStyle w:val="ListParagraph"/>
        <w:numPr>
          <w:ilvl w:val="0"/>
          <w:numId w:val="4"/>
        </w:numPr>
        <w:rPr>
          <w:sz w:val="24"/>
        </w:rPr>
      </w:pPr>
      <w:r w:rsidRPr="00AB3C67">
        <w:rPr>
          <w:sz w:val="24"/>
        </w:rPr>
        <w:t xml:space="preserve">The DSL </w:t>
      </w:r>
      <w:r>
        <w:rPr>
          <w:sz w:val="24"/>
        </w:rPr>
        <w:t>will need to hold an initial review meeting – section 2.3 of the advice g</w:t>
      </w:r>
      <w:r w:rsidR="00AB7061">
        <w:rPr>
          <w:sz w:val="24"/>
        </w:rPr>
        <w:t>ives full details about what should be discussed, investigated and decided.</w:t>
      </w:r>
    </w:p>
    <w:p w14:paraId="555DBBC0" w14:textId="77777777" w:rsidR="00AB7061" w:rsidRDefault="00AB7061" w:rsidP="00AB7061">
      <w:pPr>
        <w:pStyle w:val="ListParagraph"/>
        <w:ind w:left="1080"/>
        <w:rPr>
          <w:sz w:val="24"/>
        </w:rPr>
      </w:pPr>
    </w:p>
    <w:p w14:paraId="07F889DF" w14:textId="77777777" w:rsidR="00AB7061" w:rsidRDefault="00AB7061" w:rsidP="00AB7061">
      <w:pPr>
        <w:pStyle w:val="ListParagraph"/>
        <w:ind w:left="1080"/>
        <w:rPr>
          <w:sz w:val="24"/>
        </w:rPr>
      </w:pPr>
      <w:r>
        <w:rPr>
          <w:sz w:val="24"/>
        </w:rPr>
        <w:t>An immediate referral to MASH or Police should take place if :-</w:t>
      </w:r>
    </w:p>
    <w:p w14:paraId="64CDF0AC" w14:textId="77777777" w:rsidR="00AB7061" w:rsidRDefault="00AB7061" w:rsidP="00AB706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There is adult involvement</w:t>
      </w:r>
    </w:p>
    <w:p w14:paraId="4B96ED52" w14:textId="77777777" w:rsidR="00AB7061" w:rsidRDefault="00AB7061" w:rsidP="00AB706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There is reason to believe there was not consent</w:t>
      </w:r>
    </w:p>
    <w:p w14:paraId="781B3FC6" w14:textId="77777777" w:rsidR="00AB7061" w:rsidRDefault="00AB7061" w:rsidP="00AB706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Images unusual for the age of the YP or are violent</w:t>
      </w:r>
    </w:p>
    <w:p w14:paraId="486A78BA" w14:textId="77777777" w:rsidR="00AB7061" w:rsidRDefault="00AB7061" w:rsidP="00AB706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Images involve sexual acts and any pupil us under 13</w:t>
      </w:r>
    </w:p>
    <w:p w14:paraId="37A663B1" w14:textId="77777777" w:rsidR="00AB7061" w:rsidRDefault="00AB7061" w:rsidP="00AB706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You believe there is a risk of harm to the YP</w:t>
      </w:r>
    </w:p>
    <w:p w14:paraId="054B5B44" w14:textId="77777777" w:rsidR="00AB7061" w:rsidRPr="00AB7061" w:rsidRDefault="00AB7061" w:rsidP="00AB7061">
      <w:pPr>
        <w:ind w:left="1080"/>
        <w:rPr>
          <w:sz w:val="24"/>
        </w:rPr>
      </w:pPr>
      <w:r>
        <w:rPr>
          <w:sz w:val="24"/>
        </w:rPr>
        <w:t>If none of the above apply a school may decide to respond to the incident without contacting the p</w:t>
      </w:r>
      <w:r w:rsidR="002F2CDB">
        <w:rPr>
          <w:sz w:val="24"/>
        </w:rPr>
        <w:t>olice or social services.  See section 2.4 assessing risks.</w:t>
      </w:r>
    </w:p>
    <w:p w14:paraId="36F8EAA3" w14:textId="77777777" w:rsidR="00AB7061" w:rsidRDefault="00AB7061" w:rsidP="00AB70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All incidents should be recorded</w:t>
      </w:r>
      <w:r w:rsidR="002F2CDB">
        <w:rPr>
          <w:sz w:val="24"/>
        </w:rPr>
        <w:t xml:space="preserve"> along with clear information about the reasons why a decision was taken (for instance to</w:t>
      </w:r>
      <w:r w:rsidR="001A6F11">
        <w:rPr>
          <w:sz w:val="24"/>
        </w:rPr>
        <w:t xml:space="preserve"> or not to</w:t>
      </w:r>
      <w:r w:rsidR="002F2CDB">
        <w:rPr>
          <w:sz w:val="24"/>
        </w:rPr>
        <w:t xml:space="preserve"> notify the police)</w:t>
      </w:r>
    </w:p>
    <w:p w14:paraId="064E4C21" w14:textId="77777777" w:rsidR="002F2CDB" w:rsidRDefault="002F2CDB" w:rsidP="002F2CDB">
      <w:pPr>
        <w:pStyle w:val="ListParagraph"/>
        <w:rPr>
          <w:sz w:val="24"/>
        </w:rPr>
      </w:pPr>
    </w:p>
    <w:p w14:paraId="04CB4A76" w14:textId="77777777" w:rsidR="002F2CDB" w:rsidRDefault="002F2CDB" w:rsidP="002F2CDB">
      <w:pPr>
        <w:pStyle w:val="ListParagraph"/>
        <w:rPr>
          <w:sz w:val="24"/>
          <w:u w:val="single"/>
        </w:rPr>
      </w:pPr>
      <w:r w:rsidRPr="002F2CDB">
        <w:rPr>
          <w:sz w:val="24"/>
          <w:u w:val="single"/>
        </w:rPr>
        <w:t>Supporting the YP</w:t>
      </w:r>
      <w:r w:rsidRPr="002F2CDB">
        <w:rPr>
          <w:sz w:val="24"/>
        </w:rPr>
        <w:t xml:space="preserve"> </w:t>
      </w:r>
      <w:r>
        <w:rPr>
          <w:sz w:val="24"/>
        </w:rPr>
        <w:t>(</w:t>
      </w:r>
      <w:r w:rsidRPr="002F2CDB">
        <w:rPr>
          <w:sz w:val="24"/>
        </w:rPr>
        <w:t>section 2.5</w:t>
      </w:r>
      <w:r>
        <w:rPr>
          <w:sz w:val="24"/>
        </w:rPr>
        <w:t>)</w:t>
      </w:r>
    </w:p>
    <w:p w14:paraId="05F43463" w14:textId="77777777" w:rsidR="002F2CDB" w:rsidRPr="002F2CDB" w:rsidRDefault="002F2CDB" w:rsidP="002F2CDB">
      <w:pPr>
        <w:pStyle w:val="ListParagraph"/>
        <w:rPr>
          <w:sz w:val="24"/>
        </w:rPr>
      </w:pPr>
      <w:r w:rsidRPr="002F2CDB">
        <w:rPr>
          <w:sz w:val="24"/>
        </w:rPr>
        <w:t>It is vitally important to support the YP involved – and find out enough about the incident to take</w:t>
      </w:r>
      <w:r w:rsidR="001A6F11">
        <w:rPr>
          <w:sz w:val="24"/>
        </w:rPr>
        <w:t xml:space="preserve"> appropriate actions</w:t>
      </w:r>
    </w:p>
    <w:p w14:paraId="048A7131" w14:textId="77777777" w:rsidR="002F2CDB" w:rsidRDefault="002F2CDB" w:rsidP="002F2CDB">
      <w:pPr>
        <w:pStyle w:val="ListParagraph"/>
        <w:rPr>
          <w:i/>
          <w:sz w:val="24"/>
        </w:rPr>
      </w:pPr>
    </w:p>
    <w:p w14:paraId="4E251341" w14:textId="77777777" w:rsidR="002F2CDB" w:rsidRDefault="002F2CDB" w:rsidP="002F2CDB">
      <w:pPr>
        <w:pStyle w:val="ListParagraph"/>
        <w:rPr>
          <w:sz w:val="24"/>
          <w:u w:val="single"/>
        </w:rPr>
      </w:pPr>
      <w:r w:rsidRPr="002F2CDB">
        <w:rPr>
          <w:sz w:val="24"/>
          <w:u w:val="single"/>
        </w:rPr>
        <w:t xml:space="preserve">Contacting </w:t>
      </w:r>
      <w:r>
        <w:rPr>
          <w:sz w:val="24"/>
          <w:u w:val="single"/>
        </w:rPr>
        <w:t xml:space="preserve">and supporting </w:t>
      </w:r>
      <w:r w:rsidRPr="002F2CDB">
        <w:rPr>
          <w:sz w:val="24"/>
          <w:u w:val="single"/>
        </w:rPr>
        <w:t>parents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(section 2.6 and 2.7)</w:t>
      </w:r>
      <w:r>
        <w:rPr>
          <w:sz w:val="24"/>
          <w:u w:val="single"/>
        </w:rPr>
        <w:t xml:space="preserve"> </w:t>
      </w:r>
    </w:p>
    <w:p w14:paraId="7F609620" w14:textId="77777777" w:rsidR="002F2CDB" w:rsidRDefault="002F2CDB" w:rsidP="002F2CDB">
      <w:pPr>
        <w:pStyle w:val="ListParagraph"/>
        <w:rPr>
          <w:sz w:val="24"/>
        </w:rPr>
      </w:pPr>
      <w:r>
        <w:rPr>
          <w:sz w:val="24"/>
        </w:rPr>
        <w:t>Parents should be informed at an early stage unless it will put a YP at risk of harm</w:t>
      </w:r>
    </w:p>
    <w:p w14:paraId="376C50F2" w14:textId="77777777" w:rsidR="002F2CDB" w:rsidRDefault="002F2CDB" w:rsidP="002F2CDB">
      <w:pPr>
        <w:pStyle w:val="ListParagraph"/>
        <w:rPr>
          <w:sz w:val="24"/>
        </w:rPr>
      </w:pPr>
    </w:p>
    <w:p w14:paraId="516A2F8D" w14:textId="77777777" w:rsidR="002F2CDB" w:rsidRDefault="002F2CDB" w:rsidP="002F2CDB">
      <w:pPr>
        <w:pStyle w:val="ListParagraph"/>
        <w:rPr>
          <w:sz w:val="24"/>
        </w:rPr>
      </w:pPr>
      <w:r>
        <w:rPr>
          <w:sz w:val="24"/>
          <w:u w:val="single"/>
        </w:rPr>
        <w:t>Searching devices, viewing and deleting images</w:t>
      </w:r>
      <w:r w:rsidRPr="002F2CDB">
        <w:rPr>
          <w:sz w:val="24"/>
        </w:rPr>
        <w:t xml:space="preserve">   (section 2.10)</w:t>
      </w:r>
    </w:p>
    <w:p w14:paraId="71AF13AE" w14:textId="77777777" w:rsidR="002F2CDB" w:rsidRDefault="00E91307" w:rsidP="002F2CDB">
      <w:pPr>
        <w:pStyle w:val="ListParagraph"/>
        <w:rPr>
          <w:sz w:val="24"/>
        </w:rPr>
      </w:pPr>
      <w:r w:rsidRPr="00E91307">
        <w:rPr>
          <w:sz w:val="24"/>
        </w:rPr>
        <w:t>Wherever possible images should not be viewed</w:t>
      </w:r>
      <w:r>
        <w:rPr>
          <w:sz w:val="24"/>
        </w:rPr>
        <w:t>.</w:t>
      </w:r>
    </w:p>
    <w:p w14:paraId="6492E3C8" w14:textId="77777777" w:rsidR="00E91307" w:rsidRDefault="00E91307" w:rsidP="002F2CDB">
      <w:pPr>
        <w:pStyle w:val="ListParagraph"/>
        <w:rPr>
          <w:sz w:val="24"/>
        </w:rPr>
      </w:pPr>
      <w:r>
        <w:rPr>
          <w:sz w:val="24"/>
        </w:rPr>
        <w:t>If a decision is made that the image needs to be viewed, for instance if there is conflicting information the procedures in section 2.10 must be followed very carefully.</w:t>
      </w:r>
    </w:p>
    <w:p w14:paraId="72396D4F" w14:textId="77777777" w:rsidR="00E91307" w:rsidRDefault="00E91307" w:rsidP="002F2CDB">
      <w:pPr>
        <w:pStyle w:val="ListParagraph"/>
        <w:rPr>
          <w:sz w:val="24"/>
        </w:rPr>
      </w:pPr>
    </w:p>
    <w:p w14:paraId="202360FE" w14:textId="77777777" w:rsidR="00E91307" w:rsidRDefault="00E91307" w:rsidP="002F2CDB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Education</w:t>
      </w:r>
      <w:r>
        <w:rPr>
          <w:sz w:val="24"/>
        </w:rPr>
        <w:t xml:space="preserve"> </w:t>
      </w:r>
      <w:r>
        <w:rPr>
          <w:sz w:val="24"/>
          <w:u w:val="single"/>
        </w:rPr>
        <w:t>(</w:t>
      </w:r>
      <w:r w:rsidRPr="00E91307">
        <w:rPr>
          <w:sz w:val="24"/>
        </w:rPr>
        <w:t>Section 3</w:t>
      </w:r>
      <w:r>
        <w:rPr>
          <w:sz w:val="24"/>
          <w:u w:val="single"/>
        </w:rPr>
        <w:t>)</w:t>
      </w:r>
    </w:p>
    <w:p w14:paraId="084CBC54" w14:textId="77777777" w:rsidR="00AB3C67" w:rsidRDefault="00E91307" w:rsidP="00E91307">
      <w:pPr>
        <w:pStyle w:val="ListParagraph"/>
        <w:rPr>
          <w:sz w:val="24"/>
        </w:rPr>
      </w:pPr>
      <w:r>
        <w:rPr>
          <w:sz w:val="24"/>
        </w:rPr>
        <w:t>Learning about nudes should be part of the schools RSE curriculum – section 3 provides more details.</w:t>
      </w:r>
    </w:p>
    <w:p w14:paraId="02E1A402" w14:textId="77777777" w:rsidR="00194FC1" w:rsidRPr="00194FC1" w:rsidRDefault="00194FC1" w:rsidP="00AB3C67">
      <w:pPr>
        <w:pStyle w:val="ListParagraph"/>
        <w:ind w:left="1080"/>
        <w:rPr>
          <w:sz w:val="24"/>
        </w:rPr>
      </w:pPr>
    </w:p>
    <w:p w14:paraId="255D8AC3" w14:textId="77777777" w:rsidR="0082301F" w:rsidRPr="00357B88" w:rsidRDefault="00357B88">
      <w:pPr>
        <w:rPr>
          <w:b/>
          <w:sz w:val="24"/>
        </w:rPr>
      </w:pPr>
      <w:r w:rsidRPr="00357B88">
        <w:rPr>
          <w:b/>
          <w:sz w:val="24"/>
        </w:rPr>
        <w:t>NOTICE – THIS IS A SUMMARY AND SHOULD NOT BE USED WITHOUT REFERING TO THE MAIN DOCUMENT</w:t>
      </w:r>
    </w:p>
    <w:sectPr w:rsidR="0082301F" w:rsidRPr="00357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A3B"/>
    <w:multiLevelType w:val="hybridMultilevel"/>
    <w:tmpl w:val="FD1A5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16F74"/>
    <w:multiLevelType w:val="hybridMultilevel"/>
    <w:tmpl w:val="0A1A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7683B"/>
    <w:multiLevelType w:val="hybridMultilevel"/>
    <w:tmpl w:val="EE2C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97C"/>
    <w:multiLevelType w:val="hybridMultilevel"/>
    <w:tmpl w:val="1F183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1F"/>
    <w:rsid w:val="00194FC1"/>
    <w:rsid w:val="001A6F11"/>
    <w:rsid w:val="002F2CDB"/>
    <w:rsid w:val="00357B88"/>
    <w:rsid w:val="003C3214"/>
    <w:rsid w:val="00403D54"/>
    <w:rsid w:val="00447D69"/>
    <w:rsid w:val="00812647"/>
    <w:rsid w:val="0082301F"/>
    <w:rsid w:val="00833A08"/>
    <w:rsid w:val="00AB3C67"/>
    <w:rsid w:val="00AB7061"/>
    <w:rsid w:val="00AC4F7B"/>
    <w:rsid w:val="00AD14B1"/>
    <w:rsid w:val="00E91307"/>
    <w:rsid w:val="00F35807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467C"/>
  <w15:chartTrackingRefBased/>
  <w15:docId w15:val="{4F4ECE13-A457-41C2-8455-019DFE7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B81726F1EA14EB89785F0FE6947FE" ma:contentTypeVersion="13" ma:contentTypeDescription="Create a new document." ma:contentTypeScope="" ma:versionID="20f6b7cb194918dc7b0b9922cf321e2f">
  <xsd:schema xmlns:xsd="http://www.w3.org/2001/XMLSchema" xmlns:xs="http://www.w3.org/2001/XMLSchema" xmlns:p="http://schemas.microsoft.com/office/2006/metadata/properties" xmlns:ns3="0b59e7ed-e6c0-4d2d-b137-5e84bdb93309" xmlns:ns4="2fd5decb-a798-4dc5-a950-6e14f46c0f3c" targetNamespace="http://schemas.microsoft.com/office/2006/metadata/properties" ma:root="true" ma:fieldsID="4293d28ef3d912592b3e9a85f0815a62" ns3:_="" ns4:_="">
    <xsd:import namespace="0b59e7ed-e6c0-4d2d-b137-5e84bdb93309"/>
    <xsd:import namespace="2fd5decb-a798-4dc5-a950-6e14f46c0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e7ed-e6c0-4d2d-b137-5e84bdb93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decb-a798-4dc5-a950-6e14f46c0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77847-8A3B-4B4A-9E90-ADEB811B2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80B19-8917-429C-B76D-C7CDDF20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9e7ed-e6c0-4d2d-b137-5e84bdb93309"/>
    <ds:schemaRef ds:uri="2fd5decb-a798-4dc5-a950-6e14f46c0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0967A-2A0F-4A23-A2B8-EBE26F289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2021-02-08T10:25:00Z</dcterms:created>
  <dcterms:modified xsi:type="dcterms:W3CDTF">2021-02-08T10:25:00Z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0x010100DC9B81726F1EA14EB89785F0FE6947FE</vt:lpwstr>
  </property>
</Properties>
</file>